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0E" w:rsidRDefault="00332A0E" w:rsidP="00332A0E">
      <w:pPr>
        <w:rPr>
          <w:rFonts w:ascii="Times New Roman" w:hAnsi="Times New Roman" w:cs="Times New Roman"/>
          <w:sz w:val="24"/>
          <w:szCs w:val="24"/>
        </w:rPr>
      </w:pPr>
      <w:r w:rsidRPr="00332A0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0" wp14:anchorId="39B9CBBA" wp14:editId="27C96741">
            <wp:simplePos x="0" y="0"/>
            <wp:positionH relativeFrom="column">
              <wp:posOffset>-104775</wp:posOffset>
            </wp:positionH>
            <wp:positionV relativeFrom="paragraph">
              <wp:posOffset>85725</wp:posOffset>
            </wp:positionV>
            <wp:extent cx="825500" cy="920750"/>
            <wp:effectExtent l="0" t="0" r="0" b="0"/>
            <wp:wrapNone/>
            <wp:docPr id="2" name="Obraz 2" descr="!!!herb1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!!!herb1_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A0E" w:rsidRPr="00332A0E" w:rsidRDefault="00332A0E" w:rsidP="00332A0E">
      <w:pPr>
        <w:pBdr>
          <w:bottom w:val="thickThinSmallGap" w:sz="24" w:space="1" w:color="622423"/>
        </w:pBdr>
        <w:tabs>
          <w:tab w:val="left" w:pos="5370"/>
        </w:tabs>
        <w:spacing w:after="0" w:line="240" w:lineRule="auto"/>
        <w:ind w:firstLine="5370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RADA </w:t>
      </w:r>
      <w:r w:rsidRPr="00332A0E"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  <w:t xml:space="preserve">GMINY </w:t>
      </w:r>
    </w:p>
    <w:p w:rsidR="00332A0E" w:rsidRPr="00332A0E" w:rsidRDefault="00332A0E" w:rsidP="00332A0E">
      <w:pPr>
        <w:pBdr>
          <w:bottom w:val="thickThinSmallGap" w:sz="24" w:space="1" w:color="622423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  <w:r w:rsidRPr="00332A0E"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  <w:tab/>
        <w:t>BUKOWINA TATRZAŃSKA</w:t>
      </w:r>
    </w:p>
    <w:p w:rsidR="00332A0E" w:rsidRPr="00332A0E" w:rsidRDefault="00332A0E" w:rsidP="00332A0E">
      <w:pPr>
        <w:pBdr>
          <w:bottom w:val="thickThinSmallGap" w:sz="24" w:space="1" w:color="622423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</w:p>
    <w:p w:rsidR="00332A0E" w:rsidRDefault="00332A0E" w:rsidP="00332A0E">
      <w:pPr>
        <w:rPr>
          <w:rFonts w:ascii="Times New Roman" w:hAnsi="Times New Roman" w:cs="Times New Roman"/>
          <w:sz w:val="24"/>
          <w:szCs w:val="24"/>
        </w:rPr>
      </w:pPr>
    </w:p>
    <w:p w:rsidR="00332A0E" w:rsidRDefault="00332A0E" w:rsidP="00332A0E">
      <w:pPr>
        <w:rPr>
          <w:rFonts w:ascii="Times New Roman" w:hAnsi="Times New Roman" w:cs="Times New Roman"/>
          <w:sz w:val="24"/>
          <w:szCs w:val="24"/>
        </w:rPr>
      </w:pPr>
    </w:p>
    <w:p w:rsidR="00332A0E" w:rsidRDefault="00332A0E" w:rsidP="00332A0E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 xml:space="preserve">Zgodnie z art. 20 ust. 1 ustawy z dnia 8 marca 1990 r. o samorządzie gminnym </w:t>
      </w:r>
    </w:p>
    <w:p w:rsidR="00332A0E" w:rsidRDefault="00332A0E" w:rsidP="00332A0E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14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114F0">
        <w:rPr>
          <w:rFonts w:ascii="Times New Roman" w:hAnsi="Times New Roman" w:cs="Times New Roman"/>
          <w:sz w:val="24"/>
          <w:szCs w:val="24"/>
        </w:rPr>
        <w:t>. 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14F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14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114F0">
        <w:rPr>
          <w:rFonts w:ascii="Times New Roman" w:hAnsi="Times New Roman" w:cs="Times New Roman"/>
          <w:sz w:val="24"/>
          <w:szCs w:val="24"/>
        </w:rPr>
        <w:t xml:space="preserve"> ze zm.) Przewodniczący Rady Gminy Bukowina Tatrzańska </w:t>
      </w:r>
    </w:p>
    <w:p w:rsidR="00332A0E" w:rsidRDefault="00332A0E" w:rsidP="00332A0E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 xml:space="preserve">zwołuje na </w:t>
      </w:r>
      <w:r w:rsidR="005572AF">
        <w:rPr>
          <w:rFonts w:ascii="Times New Roman" w:hAnsi="Times New Roman" w:cs="Times New Roman"/>
          <w:sz w:val="24"/>
          <w:szCs w:val="24"/>
        </w:rPr>
        <w:t>dzień  23 grudnia  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</w:t>
      </w:r>
      <w:r w:rsidRPr="008114F0">
        <w:rPr>
          <w:rFonts w:ascii="Times New Roman" w:hAnsi="Times New Roman" w:cs="Times New Roman"/>
          <w:sz w:val="24"/>
          <w:szCs w:val="24"/>
        </w:rPr>
        <w:t xml:space="preserve"> o godz. </w:t>
      </w:r>
      <w:r>
        <w:rPr>
          <w:rFonts w:ascii="Times New Roman" w:hAnsi="Times New Roman" w:cs="Times New Roman"/>
          <w:sz w:val="24"/>
          <w:szCs w:val="24"/>
        </w:rPr>
        <w:t>9.00 XXX</w:t>
      </w:r>
      <w:r w:rsidRPr="008114F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Pr="008114F0">
        <w:rPr>
          <w:rFonts w:ascii="Times New Roman" w:hAnsi="Times New Roman" w:cs="Times New Roman"/>
          <w:sz w:val="24"/>
          <w:szCs w:val="24"/>
        </w:rPr>
        <w:t xml:space="preserve"> sesję Rady Gminy Bukowina </w:t>
      </w:r>
    </w:p>
    <w:p w:rsidR="00332A0E" w:rsidRPr="008114F0" w:rsidRDefault="00332A0E" w:rsidP="00332A0E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 xml:space="preserve">Tatrzańska  w kadencji 2018-2023. </w:t>
      </w:r>
    </w:p>
    <w:p w:rsidR="00332A0E" w:rsidRDefault="00332A0E" w:rsidP="00332A0E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 xml:space="preserve">Obrady odbędą się w </w:t>
      </w:r>
      <w:r>
        <w:rPr>
          <w:rFonts w:ascii="Times New Roman" w:hAnsi="Times New Roman" w:cs="Times New Roman"/>
          <w:sz w:val="24"/>
          <w:szCs w:val="24"/>
        </w:rPr>
        <w:t>Urzędzie Gminy Bukowina Tatrzańska ul. Długa 144</w:t>
      </w:r>
    </w:p>
    <w:p w:rsidR="00332A0E" w:rsidRDefault="00332A0E" w:rsidP="0033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 obrad :</w:t>
      </w:r>
    </w:p>
    <w:p w:rsidR="002B0BA4" w:rsidRPr="002B0BA4" w:rsidRDefault="002B0BA4" w:rsidP="002B0BA4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A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obrad, powitanie gości, stwierdzenie quorum.</w:t>
      </w:r>
    </w:p>
    <w:p w:rsidR="002B0BA4" w:rsidRPr="002B0BA4" w:rsidRDefault="002B0BA4" w:rsidP="002B0BA4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0B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 i przyjęcie wniosków do porządku obrad.</w:t>
      </w:r>
    </w:p>
    <w:p w:rsidR="002B0BA4" w:rsidRPr="002B0BA4" w:rsidRDefault="002B0BA4" w:rsidP="002B0BA4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0BA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XXXVII sesji .</w:t>
      </w:r>
    </w:p>
    <w:p w:rsidR="002B0BA4" w:rsidRPr="002B0BA4" w:rsidRDefault="002B0BA4" w:rsidP="002B0BA4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BA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międzysesyjnym.</w:t>
      </w:r>
    </w:p>
    <w:p w:rsidR="002B0BA4" w:rsidRPr="002B0BA4" w:rsidRDefault="002B0BA4" w:rsidP="002B0BA4">
      <w:pPr>
        <w:numPr>
          <w:ilvl w:val="0"/>
          <w:numId w:val="1"/>
        </w:num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A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</w:t>
      </w:r>
      <w:r w:rsidRPr="002B0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zatwierdzenia do realizacji  Gminnego Programu Profilaktyki  i Rozwiązywania problemów Alkoholowych oraz Przeciwdziałania Narkomanii w Gminie Bukowina Tatrzańska na rok 2022.</w:t>
      </w:r>
    </w:p>
    <w:p w:rsidR="002B0BA4" w:rsidRPr="002B0BA4" w:rsidRDefault="002B0BA4" w:rsidP="002B0BA4">
      <w:pPr>
        <w:numPr>
          <w:ilvl w:val="0"/>
          <w:numId w:val="1"/>
        </w:num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 zmian w budżecie Gminy na rok 2021.</w:t>
      </w:r>
    </w:p>
    <w:p w:rsidR="002B0BA4" w:rsidRPr="002B0BA4" w:rsidRDefault="002B0BA4" w:rsidP="002B0BA4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w sprawie zmiany </w:t>
      </w:r>
      <w:r w:rsidRPr="002B0BA4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Wieloletniej Prognozy Finansowej  Gminy Bukowina Tatrzańska na lata 2021-2030.</w:t>
      </w:r>
    </w:p>
    <w:p w:rsidR="002B0BA4" w:rsidRPr="002B0BA4" w:rsidRDefault="002B0BA4" w:rsidP="002B0BA4">
      <w:pPr>
        <w:numPr>
          <w:ilvl w:val="0"/>
          <w:numId w:val="1"/>
        </w:num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A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ustalenia wydatków  które nie wygasają  z upływem roku  budżetowego .</w:t>
      </w:r>
    </w:p>
    <w:p w:rsidR="002B0BA4" w:rsidRPr="002B0BA4" w:rsidRDefault="002B0BA4" w:rsidP="002B0BA4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A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Budżetowej Gminy Bukowina Tatrzańska  na rok 2022.</w:t>
      </w:r>
    </w:p>
    <w:p w:rsidR="002B0BA4" w:rsidRPr="002B0BA4" w:rsidRDefault="002B0BA4" w:rsidP="002B0BA4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A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przyjęcia Wieloletniej Prognozy Finansowej  Gminy Bukowina Tatrzańska na lata 2022-2030.</w:t>
      </w:r>
    </w:p>
    <w:p w:rsidR="002B0BA4" w:rsidRPr="002B0BA4" w:rsidRDefault="002B0BA4" w:rsidP="002B0BA4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A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ustalenia  wysokości diety dla Przewodniczącego Rady Gminy.</w:t>
      </w:r>
    </w:p>
    <w:p w:rsidR="002B0BA4" w:rsidRPr="002B0BA4" w:rsidRDefault="002B0BA4" w:rsidP="002B0B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0BA4" w:rsidRPr="002B0BA4" w:rsidRDefault="002B0BA4" w:rsidP="002B0BA4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A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ustalenia wynagrodzenia Wójta Gminy Bukowina Tatrzańska .</w:t>
      </w:r>
    </w:p>
    <w:p w:rsidR="002B0BA4" w:rsidRPr="002B0BA4" w:rsidRDefault="002B0BA4" w:rsidP="002B0B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0BA4" w:rsidRPr="002B0BA4" w:rsidRDefault="002B0BA4" w:rsidP="00354E8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BA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przystąpienia do sporządzania MPZP obszaru położonego  w miejscowości Białka Tatrzańska  ,w rejonie Białki Środkowej .</w:t>
      </w:r>
    </w:p>
    <w:p w:rsidR="002B0BA4" w:rsidRDefault="002B0BA4" w:rsidP="002B0BA4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0BA4" w:rsidRPr="00FC2804" w:rsidRDefault="00FC2804" w:rsidP="00FC2804">
      <w:pPr>
        <w:tabs>
          <w:tab w:val="left" w:pos="284"/>
        </w:tabs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804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2B0BA4" w:rsidRPr="00FC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zmiany uchwały  nr LIX/ 413/2018 Rady Gminy Bukowina Tatrzańska  z dnia 14.11.2018r  w sprawie  przystąpienia  do sporządzania MPZP obszaru obejmującego  działki </w:t>
      </w:r>
      <w:proofErr w:type="spellStart"/>
      <w:r w:rsidR="002B0BA4" w:rsidRPr="00FC2804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2B0BA4" w:rsidRPr="00FC2804">
        <w:rPr>
          <w:rFonts w:ascii="Times New Roman" w:eastAsia="Times New Roman" w:hAnsi="Times New Roman" w:cs="Times New Roman"/>
          <w:sz w:val="24"/>
          <w:szCs w:val="24"/>
          <w:lang w:eastAsia="pl-PL"/>
        </w:rPr>
        <w:t>. Nr 4660/1, 4660/2 i 4660/3 położone w miejscowości Białka Tatrzańska.</w:t>
      </w:r>
    </w:p>
    <w:p w:rsidR="002B0BA4" w:rsidRPr="00FC2804" w:rsidRDefault="00FC2804" w:rsidP="00FC2804">
      <w:pPr>
        <w:tabs>
          <w:tab w:val="left" w:pos="284"/>
        </w:tabs>
        <w:spacing w:after="20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2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15. </w:t>
      </w:r>
      <w:r w:rsidR="002B0BA4" w:rsidRPr="00FC2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Wolne wnioski i informacje.</w:t>
      </w:r>
    </w:p>
    <w:p w:rsidR="002B0BA4" w:rsidRPr="00FC2804" w:rsidRDefault="00FC2804" w:rsidP="00FC2804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FC2804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2B0BA4" w:rsidRPr="00FC2804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sesji.</w:t>
      </w:r>
    </w:p>
    <w:p w:rsidR="002B0BA4" w:rsidRPr="002B0BA4" w:rsidRDefault="002B0BA4" w:rsidP="002B0BA4">
      <w:p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0BA4" w:rsidRPr="002B0BA4" w:rsidRDefault="002B0BA4" w:rsidP="002B0BA4">
      <w:p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0BA4" w:rsidRPr="002B0BA4" w:rsidRDefault="002B0BA4" w:rsidP="002B0BA4">
      <w:p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0BA4" w:rsidRPr="002B0BA4" w:rsidRDefault="002B0BA4" w:rsidP="002B0BA4">
      <w:p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0BA4" w:rsidRPr="002B0BA4" w:rsidRDefault="002B0BA4" w:rsidP="002B0BA4">
      <w:p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0BA4" w:rsidRPr="002B0BA4" w:rsidRDefault="002B0BA4" w:rsidP="002B0BA4">
      <w:p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0BA4" w:rsidRPr="002B0BA4" w:rsidRDefault="002B0BA4" w:rsidP="002B0BA4">
      <w:p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0BA4" w:rsidRPr="002B0BA4" w:rsidRDefault="002B0BA4" w:rsidP="002B0BA4">
      <w:p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0BA4" w:rsidRPr="002B0BA4" w:rsidRDefault="002B0BA4" w:rsidP="002B0BA4">
      <w:p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2A0E" w:rsidRPr="008114F0" w:rsidRDefault="00332A0E" w:rsidP="00332A0E">
      <w:pPr>
        <w:rPr>
          <w:rFonts w:ascii="Times New Roman" w:hAnsi="Times New Roman" w:cs="Times New Roman"/>
          <w:sz w:val="24"/>
          <w:szCs w:val="24"/>
        </w:rPr>
      </w:pPr>
    </w:p>
    <w:p w:rsidR="001958F1" w:rsidRDefault="001958F1"/>
    <w:sectPr w:rsidR="0019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A75"/>
    <w:multiLevelType w:val="hybridMultilevel"/>
    <w:tmpl w:val="26366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25F7"/>
    <w:multiLevelType w:val="hybridMultilevel"/>
    <w:tmpl w:val="3C50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7028"/>
    <w:multiLevelType w:val="hybridMultilevel"/>
    <w:tmpl w:val="02328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5775"/>
    <w:multiLevelType w:val="hybridMultilevel"/>
    <w:tmpl w:val="75048D20"/>
    <w:lvl w:ilvl="0" w:tplc="211447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05015"/>
    <w:multiLevelType w:val="hybridMultilevel"/>
    <w:tmpl w:val="EDDCC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D706A"/>
    <w:multiLevelType w:val="hybridMultilevel"/>
    <w:tmpl w:val="C46E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0E"/>
    <w:rsid w:val="001958F1"/>
    <w:rsid w:val="002B0BA4"/>
    <w:rsid w:val="00332A0E"/>
    <w:rsid w:val="005572AF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710D"/>
  <w15:chartTrackingRefBased/>
  <w15:docId w15:val="{886B1418-D449-441A-A798-1614A5CA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Zagata</dc:creator>
  <cp:keywords/>
  <dc:description/>
  <cp:lastModifiedBy>Anna Zagata</cp:lastModifiedBy>
  <cp:revision>4</cp:revision>
  <dcterms:created xsi:type="dcterms:W3CDTF">2021-12-13T13:31:00Z</dcterms:created>
  <dcterms:modified xsi:type="dcterms:W3CDTF">2021-12-20T08:49:00Z</dcterms:modified>
</cp:coreProperties>
</file>