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07" w:rsidRPr="00420707" w:rsidRDefault="00420707" w:rsidP="00420707">
      <w:r w:rsidRPr="00420707">
        <w:t>Identyf</w:t>
      </w:r>
      <w:r>
        <w:t>ikator postępowania IZW.271.1.28</w:t>
      </w:r>
      <w:r w:rsidRPr="00420707">
        <w:t>.2020:</w:t>
      </w:r>
    </w:p>
    <w:p w:rsidR="00420707" w:rsidRDefault="00420707" w:rsidP="00420707">
      <w:r w:rsidRPr="0047474A">
        <w:t>b5de0596-1d64-4a5b-9ffd-56c4b3b33d85</w:t>
      </w:r>
    </w:p>
    <w:p w:rsidR="00420707" w:rsidRPr="00420707" w:rsidRDefault="00420707" w:rsidP="00420707">
      <w:r w:rsidRPr="00420707">
        <w:t>Numer ogłoszenia TED:</w:t>
      </w:r>
    </w:p>
    <w:p w:rsidR="00420707" w:rsidRDefault="00420707">
      <w:r w:rsidRPr="00420707">
        <w:t>2020/S 222-545063</w:t>
      </w:r>
    </w:p>
    <w:p w:rsidR="00420707" w:rsidRDefault="00420707"/>
    <w:p w:rsidR="00420707" w:rsidRDefault="00420707"/>
    <w:p w:rsidR="00420707" w:rsidRDefault="00420707">
      <w:bookmarkStart w:id="0" w:name="_GoBack"/>
      <w:bookmarkEnd w:id="0"/>
    </w:p>
    <w:sectPr w:rsidR="0042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B"/>
    <w:rsid w:val="00420707"/>
    <w:rsid w:val="0047474A"/>
    <w:rsid w:val="00A7542B"/>
    <w:rsid w:val="00A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9D02"/>
  <w15:chartTrackingRefBased/>
  <w15:docId w15:val="{0AA00334-6119-4EED-9C6E-85A0D16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dc:description/>
  <cp:lastModifiedBy>Grzegorz Janczy</cp:lastModifiedBy>
  <cp:revision>3</cp:revision>
  <dcterms:created xsi:type="dcterms:W3CDTF">2020-11-13T08:23:00Z</dcterms:created>
  <dcterms:modified xsi:type="dcterms:W3CDTF">2020-11-13T08:27:00Z</dcterms:modified>
</cp:coreProperties>
</file>