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3C97" w14:textId="77777777" w:rsidR="006561DE" w:rsidRPr="005611F4" w:rsidRDefault="00387F4A" w:rsidP="001E10BD">
      <w:pPr>
        <w:pStyle w:val="Tekstpodstawowy"/>
        <w:spacing w:after="160" w:line="259" w:lineRule="auto"/>
        <w:ind w:left="284" w:right="140" w:hanging="284"/>
        <w:jc w:val="right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color w:val="000000"/>
          <w:sz w:val="22"/>
          <w:szCs w:val="22"/>
          <w:highlight w:val="yellow"/>
        </w:rPr>
        <w:t>Załącznik 2 wzór umowy</w:t>
      </w:r>
    </w:p>
    <w:p w14:paraId="5AB1CB01" w14:textId="77777777" w:rsidR="006561DE" w:rsidRPr="005611F4" w:rsidRDefault="00387F4A" w:rsidP="001E10BD">
      <w:pPr>
        <w:pStyle w:val="Nagwek2"/>
        <w:spacing w:after="160" w:line="259" w:lineRule="auto"/>
        <w:ind w:left="284" w:right="7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Umowa nr ...........................................................</w:t>
      </w:r>
    </w:p>
    <w:p w14:paraId="71C5BC2A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b/>
          <w:sz w:val="22"/>
          <w:szCs w:val="22"/>
        </w:rPr>
      </w:pPr>
    </w:p>
    <w:p w14:paraId="338263DB" w14:textId="77777777" w:rsidR="008D120F" w:rsidRDefault="00387F4A" w:rsidP="001E10BD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Zawarta w dniu ………………………. 202</w:t>
      </w:r>
      <w:r w:rsidR="009234C2" w:rsidRPr="005611F4">
        <w:rPr>
          <w:rFonts w:ascii="Bookman Old Style" w:hAnsi="Bookman Old Style"/>
          <w:sz w:val="22"/>
          <w:szCs w:val="22"/>
        </w:rPr>
        <w:t>5</w:t>
      </w:r>
      <w:r w:rsidRPr="005611F4">
        <w:rPr>
          <w:rFonts w:ascii="Bookman Old Style" w:hAnsi="Bookman Old Style"/>
          <w:sz w:val="22"/>
          <w:szCs w:val="22"/>
        </w:rPr>
        <w:t xml:space="preserve"> roku w </w:t>
      </w:r>
      <w:r w:rsidR="009234C2" w:rsidRPr="005611F4">
        <w:rPr>
          <w:rFonts w:ascii="Bookman Old Style" w:hAnsi="Bookman Old Style"/>
          <w:sz w:val="22"/>
          <w:szCs w:val="22"/>
        </w:rPr>
        <w:t>Bukowinie Tatrzańskiej</w:t>
      </w:r>
      <w:r w:rsidRPr="005611F4">
        <w:rPr>
          <w:rFonts w:ascii="Bookman Old Style" w:hAnsi="Bookman Old Style"/>
          <w:sz w:val="22"/>
          <w:szCs w:val="22"/>
        </w:rPr>
        <w:t xml:space="preserve"> pomiędzy</w:t>
      </w:r>
      <w:r w:rsidR="008D120F">
        <w:rPr>
          <w:rFonts w:ascii="Bookman Old Style" w:hAnsi="Bookman Old Style"/>
          <w:sz w:val="22"/>
          <w:szCs w:val="22"/>
        </w:rPr>
        <w:t>:</w:t>
      </w:r>
    </w:p>
    <w:p w14:paraId="5D18DCE5" w14:textId="77777777" w:rsidR="008D120F" w:rsidRDefault="00387F4A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Gminą </w:t>
      </w:r>
      <w:r w:rsidR="009234C2" w:rsidRPr="005611F4">
        <w:rPr>
          <w:rFonts w:ascii="Bookman Old Style" w:hAnsi="Bookman Old Style"/>
          <w:sz w:val="22"/>
          <w:szCs w:val="22"/>
        </w:rPr>
        <w:t>Bukowina Tatrzańska</w:t>
      </w:r>
      <w:r w:rsidRPr="005611F4">
        <w:rPr>
          <w:rFonts w:ascii="Bookman Old Style" w:hAnsi="Bookman Old Style"/>
          <w:sz w:val="22"/>
          <w:szCs w:val="22"/>
        </w:rPr>
        <w:t xml:space="preserve">, </w:t>
      </w:r>
      <w:r w:rsidR="009234C2" w:rsidRPr="005611F4">
        <w:rPr>
          <w:rFonts w:ascii="Bookman Old Style" w:hAnsi="Bookman Old Style"/>
          <w:sz w:val="22"/>
          <w:szCs w:val="22"/>
        </w:rPr>
        <w:t>ul. Długa 144, 34-530 Bukowina Tatrzańska</w:t>
      </w:r>
      <w:r w:rsidRPr="005611F4">
        <w:rPr>
          <w:rFonts w:ascii="Bookman Old Style" w:hAnsi="Bookman Old Style"/>
          <w:sz w:val="22"/>
          <w:szCs w:val="22"/>
        </w:rPr>
        <w:t xml:space="preserve">, </w:t>
      </w:r>
    </w:p>
    <w:p w14:paraId="2FE0C861" w14:textId="77777777" w:rsidR="008D120F" w:rsidRDefault="00387F4A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NIP </w:t>
      </w:r>
      <w:r w:rsidR="009234C2" w:rsidRPr="005611F4">
        <w:rPr>
          <w:rFonts w:ascii="Bookman Old Style" w:hAnsi="Bookman Old Style"/>
          <w:sz w:val="22"/>
          <w:szCs w:val="22"/>
        </w:rPr>
        <w:t>7361717220</w:t>
      </w:r>
      <w:r w:rsidRPr="005611F4">
        <w:rPr>
          <w:rFonts w:ascii="Bookman Old Style" w:hAnsi="Bookman Old Style"/>
          <w:sz w:val="22"/>
          <w:szCs w:val="22"/>
        </w:rPr>
        <w:t xml:space="preserve">, reprezentowaną przez Andrzeja </w:t>
      </w:r>
      <w:r w:rsidR="009234C2" w:rsidRPr="005611F4">
        <w:rPr>
          <w:rFonts w:ascii="Bookman Old Style" w:hAnsi="Bookman Old Style"/>
          <w:sz w:val="22"/>
          <w:szCs w:val="22"/>
        </w:rPr>
        <w:t>Pietrzyka</w:t>
      </w:r>
      <w:r w:rsidRPr="005611F4">
        <w:rPr>
          <w:rFonts w:ascii="Bookman Old Style" w:hAnsi="Bookman Old Style"/>
          <w:sz w:val="22"/>
          <w:szCs w:val="22"/>
        </w:rPr>
        <w:t xml:space="preserve"> – </w:t>
      </w:r>
      <w:r w:rsidR="009234C2" w:rsidRPr="005611F4">
        <w:rPr>
          <w:rFonts w:ascii="Bookman Old Style" w:hAnsi="Bookman Old Style"/>
          <w:sz w:val="22"/>
          <w:szCs w:val="22"/>
        </w:rPr>
        <w:t xml:space="preserve">Wójta Gminy, </w:t>
      </w:r>
    </w:p>
    <w:p w14:paraId="49D094D6" w14:textId="6C52F069" w:rsidR="006561DE" w:rsidRPr="005611F4" w:rsidRDefault="009234C2" w:rsidP="008D120F">
      <w:pPr>
        <w:pStyle w:val="Tekstpodstawowy"/>
        <w:spacing w:after="160" w:line="259" w:lineRule="auto"/>
        <w:ind w:left="284" w:right="140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 kontrasygnatą Skarbnika Anieli Dziadkowiec</w:t>
      </w:r>
      <w:r w:rsidR="00387F4A" w:rsidRPr="005611F4">
        <w:rPr>
          <w:rFonts w:ascii="Bookman Old Style" w:hAnsi="Bookman Old Style"/>
          <w:sz w:val="22"/>
          <w:szCs w:val="22"/>
        </w:rPr>
        <w:t>, zwaną dalej Zamawiającym</w:t>
      </w:r>
    </w:p>
    <w:p w14:paraId="61EAC010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a</w:t>
      </w:r>
    </w:p>
    <w:p w14:paraId="05D71C5A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………………. ul. ………………….., NIP ……………….. Regon ………….. reprezentowaną/m przez</w:t>
      </w:r>
    </w:p>
    <w:p w14:paraId="286769CF" w14:textId="77777777" w:rsidR="006561DE" w:rsidRPr="005611F4" w:rsidRDefault="00387F4A" w:rsidP="001E10BD">
      <w:pPr>
        <w:pStyle w:val="Tekstpodstawowy"/>
        <w:spacing w:after="160" w:line="259" w:lineRule="auto"/>
        <w:ind w:left="284" w:right="153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…………………… na podstawie upoważnienia z dnia …………. zwaną/m dalej Wykonawcą, o następującej treści:</w:t>
      </w:r>
    </w:p>
    <w:p w14:paraId="2252FE1F" w14:textId="77777777" w:rsidR="006561DE" w:rsidRPr="005611F4" w:rsidRDefault="00387F4A" w:rsidP="001E10BD">
      <w:pPr>
        <w:spacing w:after="160" w:line="259" w:lineRule="auto"/>
        <w:ind w:left="284" w:right="7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1</w:t>
      </w:r>
    </w:p>
    <w:p w14:paraId="64EBAF85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PRZEDMIOT UMOWY</w:t>
      </w:r>
    </w:p>
    <w:p w14:paraId="77582AB5" w14:textId="416FE101" w:rsidR="006561DE" w:rsidRPr="00F90333" w:rsidRDefault="00387F4A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1"/>
        <w:jc w:val="both"/>
        <w:rPr>
          <w:rFonts w:ascii="Bookman Old Style" w:hAnsi="Bookman Old Style"/>
        </w:rPr>
      </w:pPr>
      <w:r w:rsidRPr="00F90333">
        <w:rPr>
          <w:rFonts w:ascii="Bookman Old Style" w:hAnsi="Bookman Old Style"/>
        </w:rPr>
        <w:t xml:space="preserve">Zamawiający zamawia, a Wykonawca zobowiązuje się do realizacji zamówienia na rzecz Zamawiającego zgodnie z ofertą Wykonawcy </w:t>
      </w:r>
      <w:r w:rsidR="009234C2" w:rsidRPr="00F90333">
        <w:rPr>
          <w:rFonts w:ascii="Bookman Old Style" w:hAnsi="Bookman Old Style"/>
        </w:rPr>
        <w:t>z dnia</w:t>
      </w:r>
      <w:r w:rsidRPr="00F90333">
        <w:rPr>
          <w:rFonts w:ascii="Bookman Old Style" w:hAnsi="Bookman Old Style"/>
        </w:rPr>
        <w:t xml:space="preserve">………………, na warunkach określonych w niniejszej umowie dotyczącej </w:t>
      </w:r>
      <w:r w:rsidR="005A1FE7" w:rsidRPr="00F90333">
        <w:rPr>
          <w:rFonts w:ascii="Bookman Old Style" w:hAnsi="Bookman Old Style"/>
        </w:rPr>
        <w:t xml:space="preserve">jest </w:t>
      </w:r>
      <w:r w:rsidR="00F90333" w:rsidRPr="00F90333">
        <w:rPr>
          <w:rFonts w:ascii="Bookman Old Style" w:hAnsi="Bookman Old Style"/>
        </w:rPr>
        <w:t>zakup i dostawa sprzętu do prowadzenia zajęć w „Utworzonym Centrum Rozwoju Cyfrowego w Gminie Bukowina Tatrzańska” prowadzonych w ramach realizacji projektu pn.: „Utworzenie Centrum Rozwoju Cyfrowego w Gminie Bukowina Tatrzańska”, Nr umowy: FERS.01.09-IP.03-0062/24-00 w ramach programu Fundusze Europejskie dla Rozwoju Społecznego 2021-2027 współfinansowanego ze środków Europejskiego Funduszu Społecznego Plus</w:t>
      </w:r>
      <w:r w:rsidR="00F90333">
        <w:rPr>
          <w:rFonts w:ascii="Bookman Old Style" w:hAnsi="Bookman Old Style"/>
        </w:rPr>
        <w:t xml:space="preserve">. </w:t>
      </w:r>
      <w:r w:rsidRPr="00F90333">
        <w:rPr>
          <w:rFonts w:ascii="Bookman Old Style" w:hAnsi="Bookman Old Style"/>
        </w:rPr>
        <w:t>Integralną część umowy stanowi Opis przedmiotu zamówienia – Załącznik nr 1 oraz Oferta Wykonawcy - Załącznik nr 2  z dnia…</w:t>
      </w:r>
      <w:r w:rsidR="009234C2" w:rsidRPr="00F90333">
        <w:rPr>
          <w:rFonts w:ascii="Bookman Old Style" w:hAnsi="Bookman Old Style"/>
        </w:rPr>
        <w:t>………..</w:t>
      </w:r>
      <w:r w:rsidRPr="00F90333">
        <w:rPr>
          <w:rFonts w:ascii="Bookman Old Style" w:hAnsi="Bookman Old Style"/>
        </w:rPr>
        <w:t>.</w:t>
      </w:r>
    </w:p>
    <w:p w14:paraId="0C6B64A8" w14:textId="77777777" w:rsidR="006561DE" w:rsidRPr="005611F4" w:rsidRDefault="00387F4A" w:rsidP="001E10BD">
      <w:pPr>
        <w:pStyle w:val="Nagwek2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1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Do niniejszej umowy nie ma zastosowania ustawa z dnia 11 września 2019 roku Prawo zamówień publicznych (</w:t>
      </w:r>
      <w:proofErr w:type="spellStart"/>
      <w:r w:rsidRPr="005611F4">
        <w:rPr>
          <w:rFonts w:ascii="Bookman Old Style" w:hAnsi="Bookman Old Style"/>
          <w:sz w:val="22"/>
          <w:szCs w:val="22"/>
        </w:rPr>
        <w:t>t.j</w:t>
      </w:r>
      <w:proofErr w:type="spellEnd"/>
      <w:r w:rsidRPr="005611F4">
        <w:rPr>
          <w:rFonts w:ascii="Bookman Old Style" w:hAnsi="Bookman Old Style"/>
          <w:sz w:val="22"/>
          <w:szCs w:val="22"/>
        </w:rPr>
        <w:t xml:space="preserve">. Dz. U. z 2024 r. poz.1320 </w:t>
      </w:r>
      <w:proofErr w:type="spellStart"/>
      <w:r w:rsidRPr="005611F4">
        <w:rPr>
          <w:rFonts w:ascii="Bookman Old Style" w:hAnsi="Bookman Old Style"/>
          <w:sz w:val="22"/>
          <w:szCs w:val="22"/>
        </w:rPr>
        <w:t>t.j</w:t>
      </w:r>
      <w:proofErr w:type="spellEnd"/>
      <w:r w:rsidRPr="005611F4">
        <w:rPr>
          <w:rFonts w:ascii="Bookman Old Style" w:hAnsi="Bookman Old Style"/>
          <w:sz w:val="22"/>
          <w:szCs w:val="22"/>
        </w:rPr>
        <w:t>.), zgodnie z art. 2 ust. 1 pkt 1 wymienionej ustawy.</w:t>
      </w:r>
    </w:p>
    <w:p w14:paraId="0F014119" w14:textId="6B00E0BF" w:rsidR="006561DE" w:rsidRPr="005611F4" w:rsidRDefault="00387F4A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5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że dostarczone </w:t>
      </w:r>
      <w:r w:rsidR="009234C2" w:rsidRPr="005611F4">
        <w:rPr>
          <w:rFonts w:ascii="Bookman Old Style" w:hAnsi="Bookman Old Style"/>
        </w:rPr>
        <w:t>przedmioty zamówienia</w:t>
      </w:r>
      <w:r w:rsidRPr="005611F4">
        <w:rPr>
          <w:rFonts w:ascii="Bookman Old Style" w:hAnsi="Bookman Old Style"/>
        </w:rPr>
        <w:t xml:space="preserve"> będą zgodne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 xml:space="preserve">z Opisem przedmiotu zamówienia, ofertą Wykonawcy oraz będą pochodziły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>z oficjalnych kanałów sprzedaży producenta.</w:t>
      </w:r>
    </w:p>
    <w:p w14:paraId="3E2B1B2C" w14:textId="1BBAEA50" w:rsidR="006561DE" w:rsidRPr="005611F4" w:rsidRDefault="009234C2" w:rsidP="001E10BD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284" w:right="143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Przedmioty zamówienia zaproponowane przez Wykonawcę muszą być: objęte gwarancją producenta, fabrycznie nowe i wolne od obciążeń prawami osób trzecich, posiadać dołączone niezbędne wytyczne i materiały dotyczące użytkowania w języku polskim. Powinny być kompletne, gotowe do użytkowania bez dodatkowych zakupów, posiadać wszelkie elementy konieczne do prawidłowej eksploatacji </w:t>
      </w:r>
      <w:r w:rsidR="005A1FE7">
        <w:rPr>
          <w:rFonts w:ascii="Bookman Old Style" w:hAnsi="Bookman Old Style"/>
        </w:rPr>
        <w:br/>
      </w:r>
      <w:r w:rsidRPr="005611F4">
        <w:rPr>
          <w:rFonts w:ascii="Bookman Old Style" w:hAnsi="Bookman Old Style"/>
        </w:rPr>
        <w:t>i instrukcje umożliwiające spełnianie swoich funkcji.</w:t>
      </w:r>
    </w:p>
    <w:p w14:paraId="1B737435" w14:textId="5068338A" w:rsidR="006561DE" w:rsidRDefault="005A1FE7" w:rsidP="001E10BD">
      <w:pPr>
        <w:pStyle w:val="Akapitzlist"/>
        <w:numPr>
          <w:ilvl w:val="0"/>
          <w:numId w:val="10"/>
        </w:numPr>
        <w:tabs>
          <w:tab w:val="left" w:pos="422"/>
        </w:tabs>
        <w:spacing w:after="160" w:line="259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Sprzęt</w:t>
      </w:r>
      <w:r w:rsidR="009234C2" w:rsidRPr="005611F4">
        <w:rPr>
          <w:rFonts w:ascii="Bookman Old Style" w:hAnsi="Bookman Old Style"/>
        </w:rPr>
        <w:t xml:space="preserve"> powin</w:t>
      </w:r>
      <w:r>
        <w:rPr>
          <w:rFonts w:ascii="Bookman Old Style" w:hAnsi="Bookman Old Style"/>
        </w:rPr>
        <w:t>ien</w:t>
      </w:r>
      <w:r w:rsidR="009234C2" w:rsidRPr="005611F4">
        <w:rPr>
          <w:rFonts w:ascii="Bookman Old Style" w:hAnsi="Bookman Old Style"/>
        </w:rPr>
        <w:t xml:space="preserve"> posiadać wszelkie certyfikaty i dopuszczenia, deklarację CE deklaracja</w:t>
      </w:r>
      <w:r w:rsidR="005611F4" w:rsidRPr="005611F4">
        <w:rPr>
          <w:rFonts w:ascii="Bookman Old Style" w:hAnsi="Bookman Old Style"/>
        </w:rPr>
        <w:t xml:space="preserve"> </w:t>
      </w:r>
      <w:proofErr w:type="spellStart"/>
      <w:r w:rsidR="009234C2" w:rsidRPr="005611F4">
        <w:rPr>
          <w:rFonts w:ascii="Bookman Old Style" w:hAnsi="Bookman Old Style"/>
        </w:rPr>
        <w:t>Conformité</w:t>
      </w:r>
      <w:proofErr w:type="spellEnd"/>
      <w:r w:rsidR="009234C2" w:rsidRPr="005611F4">
        <w:rPr>
          <w:rFonts w:ascii="Bookman Old Style" w:hAnsi="Bookman Old Style"/>
        </w:rPr>
        <w:t xml:space="preserve"> </w:t>
      </w:r>
      <w:proofErr w:type="spellStart"/>
      <w:r w:rsidR="009234C2" w:rsidRPr="005611F4">
        <w:rPr>
          <w:rFonts w:ascii="Bookman Old Style" w:hAnsi="Bookman Old Style"/>
        </w:rPr>
        <w:t>Européenne</w:t>
      </w:r>
      <w:proofErr w:type="spellEnd"/>
      <w:r w:rsidR="009234C2" w:rsidRPr="005611F4">
        <w:rPr>
          <w:rFonts w:ascii="Bookman Old Style" w:hAnsi="Bookman Old Style"/>
        </w:rPr>
        <w:t xml:space="preserve">, muszą być dopuszczone do obrotu i </w:t>
      </w:r>
      <w:r w:rsidR="009234C2" w:rsidRPr="005611F4">
        <w:rPr>
          <w:rFonts w:ascii="Bookman Old Style" w:hAnsi="Bookman Old Style"/>
        </w:rPr>
        <w:lastRenderedPageBreak/>
        <w:t>stosowania w krajach UE.</w:t>
      </w:r>
    </w:p>
    <w:p w14:paraId="6F2F4D76" w14:textId="77777777" w:rsidR="00F90333" w:rsidRDefault="00F90333" w:rsidP="00F90333">
      <w:pPr>
        <w:tabs>
          <w:tab w:val="left" w:pos="422"/>
        </w:tabs>
        <w:spacing w:after="160" w:line="259" w:lineRule="auto"/>
        <w:jc w:val="both"/>
        <w:rPr>
          <w:rFonts w:ascii="Bookman Old Style" w:hAnsi="Bookman Old Style"/>
        </w:rPr>
      </w:pPr>
    </w:p>
    <w:p w14:paraId="1C3898AB" w14:textId="77777777" w:rsidR="00F90333" w:rsidRPr="00F90333" w:rsidRDefault="00F90333" w:rsidP="00F90333">
      <w:pPr>
        <w:tabs>
          <w:tab w:val="left" w:pos="422"/>
        </w:tabs>
        <w:spacing w:after="160" w:line="259" w:lineRule="auto"/>
        <w:jc w:val="both"/>
        <w:rPr>
          <w:rFonts w:ascii="Bookman Old Style" w:hAnsi="Bookman Old Style"/>
        </w:rPr>
      </w:pPr>
    </w:p>
    <w:p w14:paraId="29038E31" w14:textId="0872BCC7" w:rsidR="00F90333" w:rsidRDefault="005A1FE7" w:rsidP="009A6F9F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0" w:right="143" w:firstLine="0"/>
        <w:jc w:val="both"/>
        <w:rPr>
          <w:rFonts w:ascii="Bookman Old Style" w:hAnsi="Bookman Old Style"/>
        </w:rPr>
      </w:pPr>
      <w:r w:rsidRPr="00F90333">
        <w:rPr>
          <w:rFonts w:ascii="Bookman Old Style" w:hAnsi="Bookman Old Style"/>
        </w:rPr>
        <w:t>Sprzęt</w:t>
      </w:r>
      <w:r w:rsidR="009234C2" w:rsidRPr="00F90333">
        <w:rPr>
          <w:rFonts w:ascii="Bookman Old Style" w:hAnsi="Bookman Old Style"/>
        </w:rPr>
        <w:t xml:space="preserve"> będ</w:t>
      </w:r>
      <w:r w:rsidRPr="00F90333">
        <w:rPr>
          <w:rFonts w:ascii="Bookman Old Style" w:hAnsi="Bookman Old Style"/>
        </w:rPr>
        <w:t>zie</w:t>
      </w:r>
      <w:r w:rsidR="009234C2" w:rsidRPr="00F90333">
        <w:rPr>
          <w:rFonts w:ascii="Bookman Old Style" w:hAnsi="Bookman Old Style"/>
        </w:rPr>
        <w:t xml:space="preserve"> stanowił wyposażenie niezbędne do prowadzenia zajęć </w:t>
      </w:r>
      <w:r w:rsidR="00F90333">
        <w:rPr>
          <w:rFonts w:ascii="Bookman Old Style" w:hAnsi="Bookman Old Style"/>
        </w:rPr>
        <w:br/>
      </w:r>
      <w:r w:rsidR="00F90333" w:rsidRPr="00F90333">
        <w:rPr>
          <w:rFonts w:ascii="Bookman Old Style" w:hAnsi="Bookman Old Style"/>
        </w:rPr>
        <w:t>w „Utworzonym Centrum Rozwoju Cyfrowego w Gminie Bukowina Tatrzańska”</w:t>
      </w:r>
      <w:r w:rsidR="00F90333">
        <w:rPr>
          <w:rFonts w:ascii="Bookman Old Style" w:hAnsi="Bookman Old Style"/>
        </w:rPr>
        <w:t>.</w:t>
      </w:r>
    </w:p>
    <w:p w14:paraId="42C2E2E4" w14:textId="16006A88" w:rsidR="006561DE" w:rsidRPr="00F90333" w:rsidRDefault="00387F4A" w:rsidP="009A6F9F">
      <w:pPr>
        <w:pStyle w:val="Akapitzlist"/>
        <w:numPr>
          <w:ilvl w:val="0"/>
          <w:numId w:val="10"/>
        </w:numPr>
        <w:tabs>
          <w:tab w:val="left" w:pos="422"/>
          <w:tab w:val="left" w:pos="424"/>
        </w:tabs>
        <w:spacing w:after="160" w:line="259" w:lineRule="auto"/>
        <w:ind w:left="0" w:right="143" w:firstLine="0"/>
        <w:jc w:val="both"/>
        <w:rPr>
          <w:rFonts w:ascii="Bookman Old Style" w:hAnsi="Bookman Old Style"/>
        </w:rPr>
      </w:pPr>
      <w:r w:rsidRPr="00F90333">
        <w:rPr>
          <w:rFonts w:ascii="Bookman Old Style" w:hAnsi="Bookman Old Style"/>
        </w:rPr>
        <w:t xml:space="preserve">Wykonawca  oświadcza,  że  posiada  odpowiednie  warunki,  środki,  wiedzę  </w:t>
      </w:r>
      <w:r w:rsidR="009A6F9F" w:rsidRPr="00F90333">
        <w:rPr>
          <w:rFonts w:ascii="Bookman Old Style" w:hAnsi="Bookman Old Style"/>
        </w:rPr>
        <w:br/>
      </w:r>
      <w:r w:rsidRPr="00F90333">
        <w:rPr>
          <w:rFonts w:ascii="Bookman Old Style" w:hAnsi="Bookman Old Style"/>
        </w:rPr>
        <w:t>i</w:t>
      </w:r>
      <w:r w:rsidR="009A6F9F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doświadczenie konieczne do właściwego wykonywania swoich obowiązków określonych w umowie oraz zobowiązuje się do ich wykonania z należyta starannością, wynikającą z zawodowego charakteru prowadzonej przez siebie działalności gospodarczej, zgodnie ze współczesną wiedzą techniczną oraz w oparciu o obowiązujące przepisy, normy i standardy.</w:t>
      </w:r>
    </w:p>
    <w:p w14:paraId="49871527" w14:textId="77777777" w:rsidR="006561DE" w:rsidRPr="005611F4" w:rsidRDefault="00387F4A" w:rsidP="001E10BD">
      <w:pPr>
        <w:pStyle w:val="Nagwek2"/>
        <w:spacing w:after="160" w:line="259" w:lineRule="auto"/>
        <w:ind w:left="284" w:right="7" w:hanging="284"/>
        <w:jc w:val="center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§ 2</w:t>
      </w:r>
    </w:p>
    <w:p w14:paraId="5E434837" w14:textId="77777777" w:rsidR="006561DE" w:rsidRPr="005611F4" w:rsidRDefault="00387F4A" w:rsidP="001E10BD">
      <w:pPr>
        <w:pStyle w:val="Akapitzlist"/>
        <w:numPr>
          <w:ilvl w:val="0"/>
          <w:numId w:val="9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  <w:b/>
        </w:rPr>
        <w:t xml:space="preserve">Termin dostawy </w:t>
      </w:r>
      <w:r w:rsidRPr="005611F4">
        <w:rPr>
          <w:rFonts w:ascii="Bookman Old Style" w:hAnsi="Bookman Old Style"/>
        </w:rPr>
        <w:t>przedmiotu zamówienia określonego w § 1 strony ustalają do:</w:t>
      </w:r>
    </w:p>
    <w:p w14:paraId="56365805" w14:textId="77777777" w:rsidR="006561DE" w:rsidRPr="005611F4" w:rsidRDefault="00387F4A" w:rsidP="001E10BD">
      <w:pPr>
        <w:pStyle w:val="Nagwek2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14 dni od dnia podpisania umowy.</w:t>
      </w:r>
    </w:p>
    <w:p w14:paraId="6E104D70" w14:textId="7133DBD7" w:rsidR="006561DE" w:rsidRPr="005611F4" w:rsidRDefault="00387F4A" w:rsidP="001E10BD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 xml:space="preserve">Przedmiot umowy Wykonawca dostarczy na swój koszt do </w:t>
      </w:r>
      <w:r w:rsidR="00F90333">
        <w:rPr>
          <w:rFonts w:ascii="Bookman Old Style" w:hAnsi="Bookman Old Style"/>
          <w:b/>
        </w:rPr>
        <w:t>Urzędu Gminy Bukowina Tatrzańska</w:t>
      </w:r>
      <w:r w:rsidRPr="005611F4">
        <w:rPr>
          <w:rFonts w:ascii="Bookman Old Style" w:hAnsi="Bookman Old Style"/>
          <w:b/>
        </w:rPr>
        <w:t xml:space="preserve"> z siedzibą </w:t>
      </w:r>
      <w:r w:rsidR="00F90333">
        <w:rPr>
          <w:rFonts w:ascii="Bookman Old Style" w:hAnsi="Bookman Old Style"/>
          <w:b/>
        </w:rPr>
        <w:t>przy ul. Długiej 144, 34-530 Bukowina Tatrzańska</w:t>
      </w:r>
      <w:r w:rsidRPr="005611F4">
        <w:rPr>
          <w:rFonts w:ascii="Bookman Old Style" w:hAnsi="Bookman Old Style"/>
          <w:b/>
        </w:rPr>
        <w:t>.</w:t>
      </w:r>
    </w:p>
    <w:p w14:paraId="0277BC33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7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jest zobowiązany zgłosić Zamawiającemu telefonicznie gotowość dostawy, na co najmniej 1 dzień roboczy przed przewidywanym terminem dostawy.</w:t>
      </w:r>
    </w:p>
    <w:p w14:paraId="467BA367" w14:textId="7D647474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Odbiór nastąpi po wykonaniu dostawy, na podstawie </w:t>
      </w:r>
      <w:r w:rsidRPr="005611F4">
        <w:rPr>
          <w:rFonts w:ascii="Bookman Old Style" w:hAnsi="Bookman Old Style"/>
          <w:b/>
        </w:rPr>
        <w:t xml:space="preserve">protokołu zdawczo- odbiorczego </w:t>
      </w:r>
      <w:r w:rsidRPr="005611F4">
        <w:rPr>
          <w:rFonts w:ascii="Bookman Old Style" w:hAnsi="Bookman Old Style"/>
        </w:rPr>
        <w:t>podpisanego przez K</w:t>
      </w:r>
      <w:r w:rsidR="00D6198A">
        <w:rPr>
          <w:rFonts w:ascii="Bookman Old Style" w:hAnsi="Bookman Old Style"/>
        </w:rPr>
        <w:t>oordynatora</w:t>
      </w:r>
      <w:r w:rsidRPr="005611F4">
        <w:rPr>
          <w:rFonts w:ascii="Bookman Old Style" w:hAnsi="Bookman Old Style"/>
        </w:rPr>
        <w:t xml:space="preserve"> </w:t>
      </w:r>
      <w:r w:rsidR="00F90333">
        <w:rPr>
          <w:rFonts w:ascii="Bookman Old Style" w:hAnsi="Bookman Old Style"/>
        </w:rPr>
        <w:t>Centrum Rozwoju Cyfrowego w Gminie Bukowina Tatrzańska</w:t>
      </w:r>
      <w:r w:rsidRPr="005611F4">
        <w:rPr>
          <w:rFonts w:ascii="Bookman Old Style" w:hAnsi="Bookman Old Style"/>
        </w:rPr>
        <w:t xml:space="preserve"> (zwanego dalej K</w:t>
      </w:r>
      <w:r w:rsidR="00D6198A">
        <w:rPr>
          <w:rFonts w:ascii="Bookman Old Style" w:hAnsi="Bookman Old Style"/>
        </w:rPr>
        <w:t>oordynatorem</w:t>
      </w:r>
      <w:r w:rsidRPr="005611F4">
        <w:rPr>
          <w:rFonts w:ascii="Bookman Old Style" w:hAnsi="Bookman Old Style"/>
        </w:rPr>
        <w:t xml:space="preserve"> </w:t>
      </w:r>
      <w:r w:rsidR="00F90333">
        <w:rPr>
          <w:rFonts w:ascii="Bookman Old Style" w:hAnsi="Bookman Old Style"/>
        </w:rPr>
        <w:t>CRC</w:t>
      </w:r>
      <w:r w:rsidRPr="005611F4">
        <w:rPr>
          <w:rFonts w:ascii="Bookman Old Style" w:hAnsi="Bookman Old Style"/>
        </w:rPr>
        <w:t>) oraz przedstawiciela Wykonawcy.</w:t>
      </w:r>
    </w:p>
    <w:p w14:paraId="10388D13" w14:textId="55924FF2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Przy odbiorze przedmiotu zamówienia, K</w:t>
      </w:r>
      <w:r w:rsidR="00D6198A">
        <w:rPr>
          <w:rFonts w:ascii="Bookman Old Style" w:hAnsi="Bookman Old Style"/>
        </w:rPr>
        <w:t>oordynator</w:t>
      </w:r>
      <w:r w:rsidRPr="005611F4">
        <w:rPr>
          <w:rFonts w:ascii="Bookman Old Style" w:hAnsi="Bookman Old Style"/>
        </w:rPr>
        <w:t xml:space="preserve"> </w:t>
      </w:r>
      <w:r w:rsidR="00F90333">
        <w:rPr>
          <w:rFonts w:ascii="Bookman Old Style" w:hAnsi="Bookman Old Style"/>
        </w:rPr>
        <w:t>CRC</w:t>
      </w:r>
      <w:r w:rsidRPr="005611F4">
        <w:rPr>
          <w:rFonts w:ascii="Bookman Old Style" w:hAnsi="Bookman Old Style"/>
        </w:rPr>
        <w:t xml:space="preserve"> jest zobowiązany dokonać sprawdzenia ilości przedmiotu zamówienia.</w:t>
      </w:r>
    </w:p>
    <w:p w14:paraId="6488D689" w14:textId="14902A29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Niezgodność ilościową przedmiotu zamówienia K</w:t>
      </w:r>
      <w:r w:rsidR="00D6198A">
        <w:rPr>
          <w:rFonts w:ascii="Bookman Old Style" w:hAnsi="Bookman Old Style"/>
        </w:rPr>
        <w:t>oordynator</w:t>
      </w:r>
      <w:r w:rsidRPr="005611F4">
        <w:rPr>
          <w:rFonts w:ascii="Bookman Old Style" w:hAnsi="Bookman Old Style"/>
        </w:rPr>
        <w:t xml:space="preserve"> </w:t>
      </w:r>
      <w:r w:rsidR="00F90333">
        <w:rPr>
          <w:rFonts w:ascii="Bookman Old Style" w:hAnsi="Bookman Old Style"/>
        </w:rPr>
        <w:t>CRC</w:t>
      </w:r>
      <w:r w:rsidRPr="005611F4">
        <w:rPr>
          <w:rFonts w:ascii="Bookman Old Style" w:hAnsi="Bookman Old Style"/>
        </w:rPr>
        <w:t xml:space="preserve"> zobowiązany jest reklamować Wykonawcy na piśmie w terminie dokonywanego odbioru przedmiotu zamówienia.</w:t>
      </w:r>
    </w:p>
    <w:p w14:paraId="0C4BDC00" w14:textId="36E84B56" w:rsidR="006561DE" w:rsidRPr="009A6F9F" w:rsidRDefault="00387F4A" w:rsidP="009A6F9F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</w:rPr>
        <w:t xml:space="preserve">Niezgodność jakościową dostarczanego przedmiotu zamówienia Zamawiający zobowiązany jest reklamować Wykonawcy pisemnie drogą elektroniczną </w:t>
      </w:r>
      <w:r w:rsidRPr="005611F4">
        <w:rPr>
          <w:rFonts w:ascii="Bookman Old Style" w:hAnsi="Bookman Old Style"/>
          <w:b/>
        </w:rPr>
        <w:t>w terminie</w:t>
      </w:r>
      <w:r w:rsidR="009A6F9F">
        <w:rPr>
          <w:rFonts w:ascii="Bookman Old Style" w:hAnsi="Bookman Old Style"/>
          <w:b/>
        </w:rPr>
        <w:t xml:space="preserve"> </w:t>
      </w:r>
      <w:r w:rsidRPr="009A6F9F">
        <w:rPr>
          <w:rFonts w:ascii="Bookman Old Style" w:hAnsi="Bookman Old Style"/>
          <w:b/>
        </w:rPr>
        <w:t xml:space="preserve">3 dni </w:t>
      </w:r>
      <w:r w:rsidRPr="009A6F9F">
        <w:rPr>
          <w:rFonts w:ascii="Bookman Old Style" w:hAnsi="Bookman Old Style"/>
        </w:rPr>
        <w:t xml:space="preserve">od dnia wykrycia wady, </w:t>
      </w:r>
      <w:r w:rsidRPr="009A6F9F">
        <w:rPr>
          <w:rFonts w:ascii="Bookman Old Style" w:hAnsi="Bookman Old Style"/>
          <w:b/>
        </w:rPr>
        <w:t>jednak nie później niż 14 dni od dnia odbioru przedmiotu zamówienia.</w:t>
      </w:r>
    </w:p>
    <w:p w14:paraId="55439D14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 przypadku reklamacji, określonej w ust. 5 i 6, Wykonawca zobowiązany jest dostarczyć brakujące wyposażenie bądź wymienić przedmiot umowy na nowy, </w:t>
      </w:r>
      <w:r w:rsidRPr="005611F4">
        <w:rPr>
          <w:rFonts w:ascii="Bookman Old Style" w:hAnsi="Bookman Old Style"/>
          <w:b/>
        </w:rPr>
        <w:t xml:space="preserve">w terminie 5 dni roboczych </w:t>
      </w:r>
      <w:r w:rsidRPr="005611F4">
        <w:rPr>
          <w:rFonts w:ascii="Bookman Old Style" w:hAnsi="Bookman Old Style"/>
        </w:rPr>
        <w:t>(z wyłączeniem sobót), od dnia złożenia reklamacji (liczy się data wysłania maila lub data otrzymania przesyłki listowej).</w:t>
      </w:r>
    </w:p>
    <w:p w14:paraId="1DEDE122" w14:textId="77777777" w:rsidR="006561DE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Czynności, o których mowa w ust. 7, Wykonawca będzie wykonywał w ramach wynagrodzenia, określonego w § 3 przedmiotowej umowy.</w:t>
      </w:r>
    </w:p>
    <w:p w14:paraId="2D769DF8" w14:textId="77777777" w:rsidR="00F90333" w:rsidRDefault="00F90333" w:rsidP="00F90333">
      <w:pPr>
        <w:tabs>
          <w:tab w:val="left" w:pos="566"/>
          <w:tab w:val="left" w:pos="568"/>
        </w:tabs>
        <w:spacing w:after="160" w:line="259" w:lineRule="auto"/>
        <w:ind w:right="150"/>
        <w:rPr>
          <w:rFonts w:ascii="Bookman Old Style" w:hAnsi="Bookman Old Style"/>
        </w:rPr>
      </w:pPr>
    </w:p>
    <w:p w14:paraId="5FB91843" w14:textId="77777777" w:rsidR="00F90333" w:rsidRPr="00F90333" w:rsidRDefault="00F90333" w:rsidP="00F90333">
      <w:pPr>
        <w:tabs>
          <w:tab w:val="left" w:pos="566"/>
          <w:tab w:val="left" w:pos="568"/>
        </w:tabs>
        <w:spacing w:after="160" w:line="259" w:lineRule="auto"/>
        <w:ind w:right="150"/>
        <w:rPr>
          <w:rFonts w:ascii="Bookman Old Style" w:hAnsi="Bookman Old Style"/>
        </w:rPr>
      </w:pPr>
    </w:p>
    <w:p w14:paraId="49E29929" w14:textId="77777777" w:rsidR="006561DE" w:rsidRPr="005611F4" w:rsidRDefault="00387F4A" w:rsidP="001E10BD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after="160" w:line="259" w:lineRule="auto"/>
        <w:ind w:left="284" w:right="14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Dokonanie odbioru sprzętu zgodnie z postanowieniami umowy nie zwalnia Wykonawcy od roszczeń z tytułu rękojmi lub gwarancji.</w:t>
      </w:r>
    </w:p>
    <w:p w14:paraId="151AA27F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3</w:t>
      </w:r>
    </w:p>
    <w:p w14:paraId="39D8AB7E" w14:textId="77777777" w:rsidR="006561DE" w:rsidRPr="005611F4" w:rsidRDefault="00387F4A" w:rsidP="001E10BD">
      <w:pPr>
        <w:pStyle w:val="Nagwek1"/>
        <w:spacing w:before="0" w:after="160" w:line="259" w:lineRule="auto"/>
        <w:ind w:left="284" w:right="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WYNAGRODZENIE</w:t>
      </w:r>
    </w:p>
    <w:p w14:paraId="4837D3F2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  <w:color w:val="000009"/>
        </w:rPr>
        <w:t>Za  zrealizowanie  przedmiotu  umowy  Wykonawca  otrzyma  wynagrodzenie  w</w:t>
      </w:r>
    </w:p>
    <w:p w14:paraId="20CAB638" w14:textId="77777777" w:rsidR="006561DE" w:rsidRPr="005611F4" w:rsidRDefault="00387F4A" w:rsidP="001E10BD">
      <w:pPr>
        <w:tabs>
          <w:tab w:val="left" w:leader="dot" w:pos="2698"/>
          <w:tab w:val="left" w:leader="dot" w:pos="6268"/>
        </w:tabs>
        <w:spacing w:after="160" w:line="259" w:lineRule="auto"/>
        <w:ind w:left="28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  <w:color w:val="000009"/>
        </w:rPr>
        <w:t>wysokości</w:t>
      </w:r>
      <w:r w:rsidRPr="005611F4">
        <w:rPr>
          <w:rFonts w:ascii="Bookman Old Style" w:hAnsi="Bookman Old Style"/>
          <w:color w:val="000009"/>
        </w:rPr>
        <w:tab/>
      </w:r>
      <w:r w:rsidRPr="005611F4">
        <w:rPr>
          <w:rFonts w:ascii="Bookman Old Style" w:hAnsi="Bookman Old Style"/>
          <w:b/>
          <w:color w:val="000009"/>
        </w:rPr>
        <w:t xml:space="preserve">zł brutto </w:t>
      </w:r>
      <w:r w:rsidRPr="005611F4">
        <w:rPr>
          <w:rFonts w:ascii="Bookman Old Style" w:hAnsi="Bookman Old Style"/>
          <w:color w:val="000009"/>
        </w:rPr>
        <w:t>(słownie</w:t>
      </w:r>
      <w:r w:rsidRPr="005611F4">
        <w:rPr>
          <w:rFonts w:ascii="Bookman Old Style" w:hAnsi="Bookman Old Style"/>
          <w:color w:val="000009"/>
        </w:rPr>
        <w:tab/>
        <w:t>zł brutto).</w:t>
      </w:r>
    </w:p>
    <w:p w14:paraId="1BBD4AE0" w14:textId="42BCCA4B" w:rsidR="006561DE" w:rsidRPr="00D6198A" w:rsidRDefault="00387F4A" w:rsidP="001E10BD">
      <w:pPr>
        <w:pStyle w:val="Nagwek2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  <w:b w:val="0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Wynagrodzenie współfinansowane jest przez Unię Europejską ze środków Europejskiego Funduszu Społecznego Plus w Ramach Programu Fundusze Europejskie dla </w:t>
      </w:r>
      <w:r w:rsidR="00F90333">
        <w:rPr>
          <w:rFonts w:ascii="Bookman Old Style" w:hAnsi="Bookman Old Style"/>
          <w:sz w:val="22"/>
          <w:szCs w:val="22"/>
        </w:rPr>
        <w:t>Rozwoju Społecznego</w:t>
      </w:r>
      <w:r w:rsidRPr="005611F4">
        <w:rPr>
          <w:rFonts w:ascii="Bookman Old Style" w:hAnsi="Bookman Old Style"/>
          <w:sz w:val="22"/>
          <w:szCs w:val="22"/>
        </w:rPr>
        <w:t xml:space="preserve"> 2021-2027.</w:t>
      </w:r>
    </w:p>
    <w:p w14:paraId="47EE469F" w14:textId="4FB1A63F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Rozliczenie przedmiotu umowy nastąpi na podstawie faktury wystawionej przez Wykonawcę, przy czym podstawą do wystawienia faktury jest protokół zdawczo – odbiorczy podpisany przez K</w:t>
      </w:r>
      <w:r w:rsidR="00D6198A">
        <w:rPr>
          <w:rFonts w:ascii="Bookman Old Style" w:hAnsi="Bookman Old Style"/>
        </w:rPr>
        <w:t>oordynatora</w:t>
      </w:r>
      <w:r w:rsidRPr="005611F4">
        <w:rPr>
          <w:rFonts w:ascii="Bookman Old Style" w:hAnsi="Bookman Old Style"/>
        </w:rPr>
        <w:t xml:space="preserve"> </w:t>
      </w:r>
      <w:r w:rsidR="00F90333">
        <w:rPr>
          <w:rFonts w:ascii="Bookman Old Style" w:hAnsi="Bookman Old Style"/>
        </w:rPr>
        <w:t>CRC</w:t>
      </w:r>
      <w:r w:rsidRPr="005611F4">
        <w:rPr>
          <w:rFonts w:ascii="Bookman Old Style" w:hAnsi="Bookman Old Style"/>
        </w:rPr>
        <w:t xml:space="preserve"> oraz przedstawiciela Wykonawcy.</w:t>
      </w:r>
    </w:p>
    <w:p w14:paraId="53989BCB" w14:textId="77777777" w:rsidR="00D6198A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wystawia fakturę na</w:t>
      </w:r>
      <w:r w:rsidR="00D6198A">
        <w:rPr>
          <w:rFonts w:ascii="Bookman Old Style" w:hAnsi="Bookman Old Style"/>
        </w:rPr>
        <w:t>:</w:t>
      </w:r>
    </w:p>
    <w:p w14:paraId="1B181409" w14:textId="209D94D0" w:rsidR="006561DE" w:rsidRDefault="00D6198A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Nabywca</w:t>
      </w:r>
      <w:r w:rsidRPr="005611F4">
        <w:rPr>
          <w:rFonts w:ascii="Bookman Old Style" w:hAnsi="Bookman Old Style"/>
        </w:rPr>
        <w:t>: Gmina</w:t>
      </w:r>
      <w:r w:rsidR="009234C2" w:rsidRPr="005611F4">
        <w:rPr>
          <w:rFonts w:ascii="Bookman Old Style" w:hAnsi="Bookman Old Style"/>
        </w:rPr>
        <w:t xml:space="preserve"> Bukowina Tatrzańska, ul. Długa 144, 34-530 Bukowina Tatrzańska, NIP: 7361717220.</w:t>
      </w:r>
    </w:p>
    <w:p w14:paraId="5CFE3251" w14:textId="60636549" w:rsidR="00D6198A" w:rsidRPr="005611F4" w:rsidRDefault="00D6198A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Odbiorca: Gminny Zespół Oświatowy w Bukowinie Tatrzańskiej</w:t>
      </w:r>
    </w:p>
    <w:p w14:paraId="05C561AF" w14:textId="53D1F660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zobowiązany jest do wskazania w wystawionej fakturze </w:t>
      </w:r>
      <w:r w:rsidRPr="005611F4">
        <w:rPr>
          <w:rFonts w:ascii="Bookman Old Style" w:hAnsi="Bookman Old Style"/>
          <w:b/>
        </w:rPr>
        <w:t>numeru umowy</w:t>
      </w:r>
      <w:r w:rsidRPr="005611F4">
        <w:rPr>
          <w:rFonts w:ascii="Bookman Old Style" w:hAnsi="Bookman Old Style"/>
        </w:rPr>
        <w:t>, której faktura dotyczy</w:t>
      </w:r>
      <w:r w:rsidR="009234C2" w:rsidRPr="005611F4">
        <w:rPr>
          <w:rFonts w:ascii="Bookman Old Style" w:hAnsi="Bookman Old Style"/>
        </w:rPr>
        <w:t>.</w:t>
      </w:r>
    </w:p>
    <w:p w14:paraId="004123D6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35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 przypadku dostarczenia faktury bez dokumentów wymaganych umową albo dokumentów o niewłaściwej treści, Zamawiającemu przysługuje prawo do wstrzymania jej płatności. Termin zapłaty takiej faktury będzie liczony od daty uzupełnienia stosownych braków.</w:t>
      </w:r>
    </w:p>
    <w:p w14:paraId="73464368" w14:textId="72DF67EE" w:rsidR="006561DE" w:rsidRPr="00D6198A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D6198A">
        <w:rPr>
          <w:rFonts w:ascii="Bookman Old Style" w:hAnsi="Bookman Old Style"/>
        </w:rPr>
        <w:t xml:space="preserve">Zamawiający zapłaci Wykonawcy wynagrodzenie w terminie </w:t>
      </w:r>
      <w:r w:rsidR="00F90333">
        <w:rPr>
          <w:rFonts w:ascii="Bookman Old Style" w:hAnsi="Bookman Old Style"/>
        </w:rPr>
        <w:t>14</w:t>
      </w:r>
      <w:r w:rsidRPr="00D6198A">
        <w:rPr>
          <w:rFonts w:ascii="Bookman Old Style" w:hAnsi="Bookman Old Style"/>
        </w:rPr>
        <w:t xml:space="preserve">. dni od daty wpływu do Zamawiającego prawidłowo wystawionej faktury z zastrzeżeniem ust. 3. </w:t>
      </w:r>
      <w:r w:rsidR="00D6198A" w:rsidRPr="00D6198A">
        <w:rPr>
          <w:rFonts w:ascii="Bookman Old Style" w:hAnsi="Bookman Old Style"/>
        </w:rPr>
        <w:br/>
      </w:r>
      <w:r w:rsidRPr="00D6198A">
        <w:rPr>
          <w:rFonts w:ascii="Bookman Old Style" w:hAnsi="Bookman Old Style"/>
        </w:rPr>
        <w:t>W uzasadnionych przypadkach Zamawiający dopuszcza, możliwość przyspieszenia płatności za wystawione faktury. Zamawiający zastrzega, iż możliwość dokonania zapłaty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przed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terminem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będzie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uzależniona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od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jego</w:t>
      </w:r>
      <w:r w:rsidRPr="00D6198A">
        <w:rPr>
          <w:rFonts w:ascii="Bookman Old Style" w:hAnsi="Bookman Old Style"/>
          <w:w w:val="150"/>
        </w:rPr>
        <w:t xml:space="preserve"> </w:t>
      </w:r>
      <w:r w:rsidRPr="00D6198A">
        <w:rPr>
          <w:rFonts w:ascii="Bookman Old Style" w:hAnsi="Bookman Old Style"/>
        </w:rPr>
        <w:t>sytuacji</w:t>
      </w:r>
      <w:r w:rsidRPr="00D6198A">
        <w:rPr>
          <w:rFonts w:ascii="Bookman Old Style" w:hAnsi="Bookman Old Style"/>
          <w:w w:val="150"/>
        </w:rPr>
        <w:t xml:space="preserve"> </w:t>
      </w:r>
      <w:proofErr w:type="spellStart"/>
      <w:r w:rsidRPr="00D6198A">
        <w:rPr>
          <w:rFonts w:ascii="Bookman Old Style" w:hAnsi="Bookman Old Style"/>
        </w:rPr>
        <w:t>ekonomiczno</w:t>
      </w:r>
      <w:proofErr w:type="spellEnd"/>
      <w:r w:rsidRPr="00D6198A">
        <w:rPr>
          <w:rFonts w:ascii="Bookman Old Style" w:hAnsi="Bookman Old Style"/>
        </w:rPr>
        <w:t>–</w:t>
      </w:r>
      <w:r w:rsidR="00D6198A" w:rsidRPr="00D6198A">
        <w:rPr>
          <w:rFonts w:ascii="Bookman Old Style" w:hAnsi="Bookman Old Style"/>
        </w:rPr>
        <w:t>f</w:t>
      </w:r>
      <w:r w:rsidRPr="00D6198A">
        <w:rPr>
          <w:rFonts w:ascii="Bookman Old Style" w:hAnsi="Bookman Old Style"/>
        </w:rPr>
        <w:t>inansowej.</w:t>
      </w:r>
    </w:p>
    <w:p w14:paraId="120F28D1" w14:textId="1B64FDCF" w:rsidR="006561DE" w:rsidRPr="00F90333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1530"/>
          <w:tab w:val="left" w:pos="3242"/>
          <w:tab w:val="left" w:pos="4093"/>
          <w:tab w:val="left" w:pos="5440"/>
          <w:tab w:val="left" w:pos="6728"/>
          <w:tab w:val="left" w:pos="7181"/>
          <w:tab w:val="left" w:pos="8311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F90333">
        <w:rPr>
          <w:rFonts w:ascii="Bookman Old Style" w:hAnsi="Bookman Old Style"/>
        </w:rPr>
        <w:t>Zapłata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wynagrodzenia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będzie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przekazana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przelewem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na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rachunek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bankowy</w:t>
      </w:r>
      <w:r w:rsidR="00F90333" w:rsidRPr="00F90333">
        <w:rPr>
          <w:rFonts w:ascii="Bookman Old Style" w:hAnsi="Bookman Old Style"/>
        </w:rPr>
        <w:t xml:space="preserve"> </w:t>
      </w:r>
      <w:r w:rsidRPr="00F90333">
        <w:rPr>
          <w:rFonts w:ascii="Bookman Old Style" w:hAnsi="Bookman Old Style"/>
        </w:rPr>
        <w:t>Wykonawcy wskazany na fakturze VAT.</w:t>
      </w:r>
    </w:p>
    <w:p w14:paraId="6A9D8DA0" w14:textId="77777777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Strony zgodnie ustalają, że zapłata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następuje z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chwilą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obciążenia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rachunku bankowego Zamawiającego.</w:t>
      </w:r>
    </w:p>
    <w:p w14:paraId="394F19B4" w14:textId="5214D305" w:rsidR="006561DE" w:rsidRPr="005611F4" w:rsidRDefault="00387F4A" w:rsidP="001E10BD">
      <w:pPr>
        <w:pStyle w:val="Akapitzlist"/>
        <w:numPr>
          <w:ilvl w:val="0"/>
          <w:numId w:val="7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</w:t>
      </w:r>
      <w:r w:rsidRPr="005611F4">
        <w:rPr>
          <w:rFonts w:ascii="Bookman Old Style" w:hAnsi="Bookman Old Style"/>
          <w:b/>
        </w:rPr>
        <w:t xml:space="preserve">że jest/nie jest* </w:t>
      </w:r>
      <w:r w:rsidRPr="005611F4">
        <w:rPr>
          <w:rFonts w:ascii="Bookman Old Style" w:hAnsi="Bookman Old Style"/>
        </w:rPr>
        <w:t>czynnym podatnikiem podatku VAT</w:t>
      </w:r>
      <w:r w:rsidR="009A6F9F">
        <w:rPr>
          <w:rStyle w:val="Odwoanieprzypisudolnego"/>
          <w:rFonts w:ascii="Bookman Old Style" w:hAnsi="Bookman Old Style"/>
        </w:rPr>
        <w:footnoteReference w:id="1"/>
      </w:r>
      <w:r w:rsidRPr="005611F4">
        <w:rPr>
          <w:rFonts w:ascii="Bookman Old Style" w:hAnsi="Bookman Old Style"/>
        </w:rPr>
        <w:t>.</w:t>
      </w:r>
    </w:p>
    <w:p w14:paraId="2B1BB6E5" w14:textId="77777777" w:rsidR="006561DE" w:rsidRPr="005611F4" w:rsidRDefault="00387F4A" w:rsidP="001E10BD">
      <w:pPr>
        <w:pStyle w:val="Nagwek2"/>
        <w:spacing w:after="160" w:line="259" w:lineRule="auto"/>
        <w:ind w:left="284" w:hanging="284"/>
        <w:jc w:val="center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lastRenderedPageBreak/>
        <w:t>§ 3a</w:t>
      </w:r>
    </w:p>
    <w:p w14:paraId="61444A3A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5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Zamawiający oświadcza, że będzie realizować płatności za faktury z zastosowaniem mechanizmu podzielonej płatności tzw. </w:t>
      </w:r>
      <w:proofErr w:type="spellStart"/>
      <w:r w:rsidRPr="005611F4">
        <w:rPr>
          <w:rFonts w:ascii="Bookman Old Style" w:hAnsi="Bookman Old Style"/>
        </w:rPr>
        <w:t>split</w:t>
      </w:r>
      <w:proofErr w:type="spellEnd"/>
      <w:r w:rsidRPr="005611F4">
        <w:rPr>
          <w:rFonts w:ascii="Bookman Old Style" w:hAnsi="Bookman Old Style"/>
        </w:rPr>
        <w:t xml:space="preserve"> </w:t>
      </w:r>
      <w:proofErr w:type="spellStart"/>
      <w:r w:rsidRPr="005611F4">
        <w:rPr>
          <w:rFonts w:ascii="Bookman Old Style" w:hAnsi="Bookman Old Style"/>
        </w:rPr>
        <w:t>payment</w:t>
      </w:r>
      <w:proofErr w:type="spellEnd"/>
      <w:r w:rsidRPr="005611F4">
        <w:rPr>
          <w:rFonts w:ascii="Bookman Old Style" w:hAnsi="Bookman Old Style"/>
        </w:rPr>
        <w:t>. Zapłatę w tym systemie uznaje się za dokonanie płatności w terminie ustalonym w § 3 ust. 7 umowy.</w:t>
      </w:r>
    </w:p>
    <w:p w14:paraId="13E08783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4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Wykonawca oświadcza, że numer rachunku rozliczeniowego wskazany we wszystkich fakturach, które będą wystawione w jego imieniu, jest rachunkiem, dla którego zgodnie z Rozdziałem 3a ustawy z dnia 29 sierpnia 1997r. Prawo Bankowe (Dz. U. 2023 r. </w:t>
      </w:r>
      <w:proofErr w:type="spellStart"/>
      <w:r w:rsidRPr="005611F4">
        <w:rPr>
          <w:rFonts w:ascii="Bookman Old Style" w:hAnsi="Bookman Old Style"/>
        </w:rPr>
        <w:t>poz</w:t>
      </w:r>
      <w:proofErr w:type="spellEnd"/>
      <w:r w:rsidRPr="005611F4">
        <w:rPr>
          <w:rFonts w:ascii="Bookman Old Style" w:hAnsi="Bookman Old Style"/>
        </w:rPr>
        <w:t xml:space="preserve"> 2488 ze zm.) prowadzony jest rachunek VAT oraz że rachunek ten znajduje się w wykazie podmiotów, o którym mowa w art. 96 b ustawy z dnia 11 marca 2004r. o podatku od towarów i usług (Dz. U. 2024 r. poz. 361 ze zm.) tzw. białej liście podatników VAT.</w:t>
      </w:r>
    </w:p>
    <w:p w14:paraId="27BB6A68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§ 3a ust. 2 umowy. W takim przypadku Wykonawca zrzeka się prawa do żądania odsetek za opóźnienie płatności za okres od pierwszego dnia po upływie terminu płatności wskazanego w § 3 ust. 7 umowy do 7-go dnia od daty powiadomienia Zamawiającego o numerze rachunku spełniającego wymogi z § 3a ust. 2 umowy.</w:t>
      </w:r>
    </w:p>
    <w:p w14:paraId="5BEDEC00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4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ponosi wyłączną odpowiedzialność za wszelkie szkody poniesione przez Zamawiającego w przypadku, jeżeli oświadczenia i zapewnienia zawarte w § 3a ust. 2 oraz ust. 3 okażą się niezgodne z prawdą.</w:t>
      </w:r>
    </w:p>
    <w:p w14:paraId="51839C22" w14:textId="77777777" w:rsidR="006561DE" w:rsidRPr="005611F4" w:rsidRDefault="00387F4A" w:rsidP="001E10BD">
      <w:pPr>
        <w:pStyle w:val="Akapitzlist"/>
        <w:numPr>
          <w:ilvl w:val="0"/>
          <w:numId w:val="6"/>
        </w:numPr>
        <w:tabs>
          <w:tab w:val="left" w:pos="499"/>
          <w:tab w:val="left" w:pos="501"/>
        </w:tabs>
        <w:spacing w:after="160" w:line="259" w:lineRule="auto"/>
        <w:ind w:left="284" w:right="150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zobowiązuje się zwrócić Zamawiającemu wszelkie obciążenia nałożone na Zamawiającego oraz zrekompensować szkodę, jaka powstała u Zamawiającego na skutek niezastosowania zapisów ust. 2- 4 przez Wykonawcę.</w:t>
      </w:r>
    </w:p>
    <w:p w14:paraId="1D064BDB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4</w:t>
      </w:r>
    </w:p>
    <w:p w14:paraId="1598DEF0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KLAUZULA INFORMACYJNA</w:t>
      </w:r>
    </w:p>
    <w:p w14:paraId="24AD5084" w14:textId="77777777" w:rsidR="006561DE" w:rsidRPr="005611F4" w:rsidRDefault="00387F4A" w:rsidP="001E10BD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after="160" w:line="259" w:lineRule="auto"/>
        <w:ind w:left="284" w:right="140" w:hanging="284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</w:rPr>
        <w:t xml:space="preserve">W celu wykonania obowiązku nałożonego art. 13 i 14 RODO, w związku z art. 88 ustawy o zasadach realizacji zadań finansowanych ze środków europejskich w perspektywie finansowej 2021 – 2027, Zamawiający informuje Wykonawcę o zasadach przetwarzania jego danych osobowych w dokumentach stanowiących </w:t>
      </w:r>
      <w:r w:rsidRPr="005611F4">
        <w:rPr>
          <w:rFonts w:ascii="Bookman Old Style" w:hAnsi="Bookman Old Style"/>
          <w:b/>
        </w:rPr>
        <w:t>załącznik nr 3, nr 4 i nr 5 do niniejszej umowy.</w:t>
      </w:r>
    </w:p>
    <w:p w14:paraId="27F69BB1" w14:textId="0546103E" w:rsidR="006561DE" w:rsidRDefault="00387F4A" w:rsidP="001E10BD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after="160" w:line="259" w:lineRule="auto"/>
        <w:ind w:left="284" w:right="141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Zamawiający oświadcza, że Gmina </w:t>
      </w:r>
      <w:r w:rsidR="00C608F8" w:rsidRPr="005611F4">
        <w:rPr>
          <w:rFonts w:ascii="Bookman Old Style" w:hAnsi="Bookman Old Style"/>
        </w:rPr>
        <w:t>Bukowina Tatrzańska</w:t>
      </w:r>
      <w:r w:rsidR="00F90333">
        <w:rPr>
          <w:rFonts w:ascii="Bookman Old Style" w:hAnsi="Bookman Old Style"/>
        </w:rPr>
        <w:t xml:space="preserve"> i Centrum Projektów Polska Cyfrowa</w:t>
      </w:r>
      <w:r w:rsidRPr="005611F4">
        <w:rPr>
          <w:rFonts w:ascii="Bookman Old Style" w:hAnsi="Bookman Old Style"/>
        </w:rPr>
        <w:t xml:space="preserve"> są administratorami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 zwane RODO).</w:t>
      </w:r>
    </w:p>
    <w:p w14:paraId="028553B4" w14:textId="77777777" w:rsidR="00F90333" w:rsidRDefault="00F90333" w:rsidP="00F90333">
      <w:pPr>
        <w:tabs>
          <w:tab w:val="left" w:pos="566"/>
          <w:tab w:val="left" w:pos="568"/>
        </w:tabs>
        <w:spacing w:after="160" w:line="259" w:lineRule="auto"/>
        <w:ind w:right="141"/>
        <w:rPr>
          <w:rFonts w:ascii="Bookman Old Style" w:hAnsi="Bookman Old Style"/>
        </w:rPr>
      </w:pPr>
    </w:p>
    <w:p w14:paraId="22708BAA" w14:textId="77777777" w:rsidR="00F90333" w:rsidRPr="00F90333" w:rsidRDefault="00F90333" w:rsidP="00F90333">
      <w:pPr>
        <w:tabs>
          <w:tab w:val="left" w:pos="566"/>
          <w:tab w:val="left" w:pos="568"/>
        </w:tabs>
        <w:spacing w:after="160" w:line="259" w:lineRule="auto"/>
        <w:ind w:right="141"/>
        <w:rPr>
          <w:rFonts w:ascii="Bookman Old Style" w:hAnsi="Bookman Old Style"/>
        </w:rPr>
      </w:pPr>
    </w:p>
    <w:p w14:paraId="7CD9FAB6" w14:textId="77777777" w:rsidR="00F90333" w:rsidRDefault="00F90333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</w:p>
    <w:p w14:paraId="6219FE83" w14:textId="52AAC87B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5</w:t>
      </w:r>
    </w:p>
    <w:p w14:paraId="1A45E0C0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KARY UMOWNE, ODSTĄPIENIE OD UMOWY</w:t>
      </w:r>
    </w:p>
    <w:p w14:paraId="50ECE781" w14:textId="7BDAE191" w:rsidR="006561DE" w:rsidRPr="00A93827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A93827">
        <w:rPr>
          <w:rFonts w:ascii="Bookman Old Style" w:hAnsi="Bookman Old Style"/>
        </w:rPr>
        <w:t>Wykonawca zobowiązany jest zapłacić Zamawiającemu karę umowną za opóźnienie w dostawie przedmiotu umowy, jeżeli opóźnienie wynika z okoliczności, za które odpowiedzialność ponosi Wykonawca, w wysokości 2% całkowitego wynagrodzenia brutto, określonego w umowie, za każdy dzień opóźnienia, licząc od dnia upływu</w:t>
      </w:r>
      <w:r w:rsidR="00A93827">
        <w:rPr>
          <w:rFonts w:ascii="Bookman Old Style" w:hAnsi="Bookman Old Style"/>
        </w:rPr>
        <w:t xml:space="preserve"> </w:t>
      </w:r>
      <w:r w:rsidRPr="00A93827">
        <w:rPr>
          <w:rFonts w:ascii="Bookman Old Style" w:hAnsi="Bookman Old Style"/>
        </w:rPr>
        <w:t>terminu dostawy określonego w umowie.</w:t>
      </w:r>
    </w:p>
    <w:p w14:paraId="2B7A23E5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2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zobowiązany jest zapłacić Zamawiającemu karę umowną za zwłokę w usunięciu wad zgłoszonych reklamacją zgodnie z §2 ust. 7 bądź obowiązków gwarancyjnych w wysokości 2% całkowitego wynagrodzenia brutto, określonego w umowie za każdy dzień zwłoki.</w:t>
      </w:r>
    </w:p>
    <w:p w14:paraId="07BFCE7A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3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zobowiązany jest zapłacić Zamawiającemu karę umowną za odstąpienie od umowy przez Zamawiającego z przyczyn leżących po stronie Wykonawcy, odstąpienia od umowy przez Wykonawcę z przyczyn leżących po jego stronie – w wysokości 20% kwoty brutto określonej w umowie.</w:t>
      </w:r>
    </w:p>
    <w:p w14:paraId="6460E055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8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  <w:color w:val="000009"/>
        </w:rPr>
        <w:t>W przypadku odstąpienia od umowy przez Wykonawcę z przyczyn leżących po stronie Zamawiającego, Wykonawca naliczy Zamawiającemu karę umowną w wysokości 20% całkowitego wynagrodzenia brutto przysługującego Wykonawcy, o którym mowa w § 3, ust. 1.</w:t>
      </w:r>
    </w:p>
    <w:p w14:paraId="738AF7B0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9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Wykonawca wyraża zgodę na potrącenie kar umownych z przysługującego mu wynagrodzenia ustalonego w umowie zawartej z Zamawiającym.</w:t>
      </w:r>
    </w:p>
    <w:p w14:paraId="354D20D6" w14:textId="77777777" w:rsidR="006561DE" w:rsidRPr="005611F4" w:rsidRDefault="00387F4A" w:rsidP="001E10BD">
      <w:pPr>
        <w:pStyle w:val="Akapitzlist"/>
        <w:numPr>
          <w:ilvl w:val="0"/>
          <w:numId w:val="2"/>
        </w:numPr>
        <w:tabs>
          <w:tab w:val="left" w:pos="566"/>
        </w:tabs>
        <w:spacing w:after="160" w:line="259" w:lineRule="auto"/>
        <w:ind w:left="284" w:hanging="284"/>
        <w:rPr>
          <w:rFonts w:ascii="Bookman Old Style" w:hAnsi="Bookman Old Style"/>
          <w:color w:val="000009"/>
        </w:rPr>
      </w:pPr>
      <w:r w:rsidRPr="005611F4">
        <w:rPr>
          <w:rFonts w:ascii="Bookman Old Style" w:hAnsi="Bookman Old Style"/>
        </w:rPr>
        <w:t>Łączna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wysokość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kar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umownych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nie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może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być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większa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niż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30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%</w:t>
      </w:r>
      <w:r w:rsidRPr="005611F4">
        <w:rPr>
          <w:rFonts w:ascii="Bookman Old Style" w:hAnsi="Bookman Old Style"/>
          <w:w w:val="150"/>
        </w:rPr>
        <w:t xml:space="preserve"> </w:t>
      </w:r>
      <w:r w:rsidRPr="005611F4">
        <w:rPr>
          <w:rFonts w:ascii="Bookman Old Style" w:hAnsi="Bookman Old Style"/>
        </w:rPr>
        <w:t>ustalonego</w:t>
      </w:r>
    </w:p>
    <w:p w14:paraId="6AF17BFE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 xml:space="preserve">wynagrodzenia brutto, </w:t>
      </w:r>
      <w:r w:rsidRPr="005611F4">
        <w:rPr>
          <w:rFonts w:ascii="Bookman Old Style" w:hAnsi="Bookman Old Style"/>
          <w:color w:val="000009"/>
          <w:sz w:val="22"/>
          <w:szCs w:val="22"/>
        </w:rPr>
        <w:t>o którym mowa w § 3, ust. 1.</w:t>
      </w:r>
    </w:p>
    <w:p w14:paraId="4D2EBFB3" w14:textId="6ED2E464" w:rsidR="006561DE" w:rsidRDefault="00387F4A" w:rsidP="001E10BD">
      <w:pPr>
        <w:pStyle w:val="Akapitzlist"/>
        <w:numPr>
          <w:ilvl w:val="0"/>
          <w:numId w:val="2"/>
        </w:numPr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Zamawiający zastrzega sobie prawo do dochodzenia odszkodowania przewyższającego wysokość zastrzeżonych kar umownych na zasadach ogólnych.</w:t>
      </w:r>
    </w:p>
    <w:p w14:paraId="3ED0FABB" w14:textId="0E01332A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Zamawiającemu przysługuje prawo odstąpienia od umowy w</w:t>
      </w:r>
      <w:r w:rsidR="008D120F">
        <w:rPr>
          <w:rFonts w:ascii="Bookman Old Style" w:hAnsi="Bookman Old Style"/>
        </w:rPr>
        <w:t xml:space="preserve"> </w:t>
      </w:r>
      <w:r w:rsidRPr="001E10BD">
        <w:rPr>
          <w:rFonts w:ascii="Bookman Old Style" w:hAnsi="Bookman Old Style"/>
        </w:rPr>
        <w:t>następujących przypadkach:</w:t>
      </w:r>
    </w:p>
    <w:p w14:paraId="722F9BDA" w14:textId="1F082861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 xml:space="preserve">w razie zaistnienia istotnej zmiany okoliczności powodującej, że wykonanie umowy nie leży w interesie publicznym, lub dalsze jej wykonywanie może zagrozić istotnemu interesowi bezpieczeństwa państwa lub bezpieczeństwu publicznemu, czego nie można było przewidzieć w chwili zawarcia umowy – bez </w:t>
      </w:r>
      <w:r w:rsidR="008D120F">
        <w:rPr>
          <w:rFonts w:ascii="Bookman Old Style" w:hAnsi="Bookman Old Style"/>
        </w:rPr>
        <w:t xml:space="preserve">prawa do wynagrodzenia, odszkodowania oraz bez </w:t>
      </w:r>
      <w:r w:rsidRPr="001E10BD">
        <w:rPr>
          <w:rFonts w:ascii="Bookman Old Style" w:hAnsi="Bookman Old Style"/>
        </w:rPr>
        <w:t>obowiązku płacenia kar umownych,</w:t>
      </w:r>
    </w:p>
    <w:p w14:paraId="277B0078" w14:textId="4FD861A0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zostanie wszc</w:t>
      </w:r>
      <w:r>
        <w:rPr>
          <w:rFonts w:ascii="Bookman Old Style" w:hAnsi="Bookman Old Style"/>
        </w:rPr>
        <w:t xml:space="preserve">zęte postępowanie likwidacyjne </w:t>
      </w:r>
      <w:r w:rsidRPr="001E10BD">
        <w:rPr>
          <w:rFonts w:ascii="Bookman Old Style" w:hAnsi="Bookman Old Style"/>
        </w:rPr>
        <w:t>w stosunku do Wykonawcy,</w:t>
      </w:r>
    </w:p>
    <w:p w14:paraId="34CDC241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zostanie wydany nakaz zajęcia majątku Wykonawcy,</w:t>
      </w:r>
    </w:p>
    <w:p w14:paraId="54A1F61A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Wykonawca nie przystąpił do realizacji usług bądź bez uzgodnienia z Zamawiającym przerwał realizację usług i przerwa trwa dłużej niż 14 dni,</w:t>
      </w:r>
    </w:p>
    <w:p w14:paraId="646B3004" w14:textId="77777777" w:rsidR="001E10BD" w:rsidRPr="001E10BD" w:rsidRDefault="001E10BD" w:rsidP="001E10BD">
      <w:pPr>
        <w:pStyle w:val="Akapitzlist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ab/>
        <w:t>jeżeli Wykonawca wykonuje swoje obowiązki nieterminowo lub w sposób nienależyty i mimo pisemnego zgłoszenia zastrzeżeń i wezwania Zamawiającego nie wykazuje poprawy.</w:t>
      </w:r>
    </w:p>
    <w:p w14:paraId="7F1DEADB" w14:textId="517404C3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lastRenderedPageBreak/>
        <w:t xml:space="preserve">Zamawiający może odstąpić od niniejszej umowy w terminie 30 dni od powzięcia wiadomości o którejkolwiek z okoliczności wymienionej w ust. </w:t>
      </w:r>
      <w:r>
        <w:rPr>
          <w:rFonts w:ascii="Bookman Old Style" w:hAnsi="Bookman Old Style"/>
        </w:rPr>
        <w:t>8</w:t>
      </w:r>
      <w:r w:rsidRPr="001E10BD">
        <w:rPr>
          <w:rFonts w:ascii="Bookman Old Style" w:hAnsi="Bookman Old Style"/>
        </w:rPr>
        <w:t>.</w:t>
      </w:r>
    </w:p>
    <w:p w14:paraId="39C7D8DB" w14:textId="77777777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Odstąpienie od umowy na podstawie przepisów prawa bądź na podstawie umownego prawa odstąpienia określonego w ust. 1 następuje pod rygorem nieważności z chwilą pisemnego zawiadomienia o przyczynie odstąpienia od umowy wraz z uzasadnieniem.</w:t>
      </w:r>
    </w:p>
    <w:p w14:paraId="42D728CB" w14:textId="2E661DC6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Odstąpienie od umowy następuje ze skutkiem od dnia doręczenia oświadczenia a Wykonawcy przysługuje wynagrodzenie za usługi wykonane w sposób zgodny z umową do dnia odstąpienia, odebrane bez zastrzeżeń, w oparciu o zł</w:t>
      </w:r>
      <w:r w:rsidR="003D176D">
        <w:rPr>
          <w:rFonts w:ascii="Bookman Old Style" w:hAnsi="Bookman Old Style"/>
        </w:rPr>
        <w:t xml:space="preserve">ożone dokumenty u Zamawiającego, z zastrzeżeniem ust. 8 pkt. 1 powyżej. </w:t>
      </w:r>
    </w:p>
    <w:p w14:paraId="5344C86A" w14:textId="77777777" w:rsidR="001E10BD" w:rsidRPr="001E10BD" w:rsidRDefault="001E10BD" w:rsidP="001E10BD">
      <w:pPr>
        <w:pStyle w:val="Akapitzlist"/>
        <w:numPr>
          <w:ilvl w:val="0"/>
          <w:numId w:val="2"/>
        </w:numPr>
        <w:tabs>
          <w:tab w:val="left" w:pos="284"/>
        </w:tabs>
        <w:spacing w:after="160" w:line="259" w:lineRule="auto"/>
        <w:ind w:left="284" w:right="145" w:hanging="284"/>
        <w:rPr>
          <w:rFonts w:ascii="Bookman Old Style" w:hAnsi="Bookman Old Style"/>
        </w:rPr>
      </w:pPr>
      <w:r w:rsidRPr="001E10BD">
        <w:rPr>
          <w:rFonts w:ascii="Bookman Old Style" w:hAnsi="Bookman Old Style"/>
        </w:rPr>
        <w:t>Jeżeli Wykonawca będzie wykonywał przedmiot umowy wadliwie, albo sprzecznie z umową Zamawiający może wezwać go do zmiany sposobu wykonywania umowy i wyznaczyć mu w tym celu odpowiedni termin. Po bezskutecznym upływie wyznaczonego terminu Zamawiający może od umowy odstąpić albo powierzyć poprawienie lub dalsze wykonanie przedmiotu umowy innemu podmiotowi na koszt Wykonawcy.</w:t>
      </w:r>
    </w:p>
    <w:p w14:paraId="2B90B628" w14:textId="77777777" w:rsidR="001E10BD" w:rsidRPr="005611F4" w:rsidRDefault="001E10BD" w:rsidP="001E10BD">
      <w:pPr>
        <w:pStyle w:val="Akapitzlist"/>
        <w:tabs>
          <w:tab w:val="left" w:pos="566"/>
          <w:tab w:val="left" w:pos="568"/>
        </w:tabs>
        <w:spacing w:after="160" w:line="259" w:lineRule="auto"/>
        <w:ind w:left="284" w:right="145" w:hanging="284"/>
        <w:rPr>
          <w:rFonts w:ascii="Bookman Old Style" w:hAnsi="Bookman Old Style"/>
        </w:rPr>
      </w:pPr>
    </w:p>
    <w:p w14:paraId="157D1CC2" w14:textId="77777777" w:rsidR="006561DE" w:rsidRPr="005611F4" w:rsidRDefault="00387F4A" w:rsidP="001E10BD">
      <w:pPr>
        <w:spacing w:after="160" w:line="259" w:lineRule="auto"/>
        <w:ind w:left="284" w:hanging="284"/>
        <w:jc w:val="center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§ 6</w:t>
      </w:r>
    </w:p>
    <w:p w14:paraId="7BC4F313" w14:textId="77777777" w:rsidR="006561DE" w:rsidRPr="005611F4" w:rsidRDefault="00387F4A" w:rsidP="001E10BD">
      <w:pPr>
        <w:pStyle w:val="Nagwek1"/>
        <w:spacing w:before="0" w:after="160" w:line="259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POSTANOWIENIA KOŃCOWE</w:t>
      </w:r>
    </w:p>
    <w:p w14:paraId="4DAE0D5F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Wszystkie zmiany niniejszej umowy wymagają formy pisemnej w postaci aneksu</w:t>
      </w:r>
    </w:p>
    <w:p w14:paraId="2943DDE3" w14:textId="77777777" w:rsidR="006561DE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pod rygorem nieważności.</w:t>
      </w:r>
    </w:p>
    <w:p w14:paraId="171EAEA7" w14:textId="77777777" w:rsidR="009A6F9F" w:rsidRPr="005611F4" w:rsidRDefault="009A6F9F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53AA0B53" w14:textId="55B1DA35" w:rsidR="006561DE" w:rsidRPr="009A6F9F" w:rsidRDefault="00387F4A" w:rsidP="009A6F9F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W sprawach nie uregulowanych niniejszą umową mają zastosowanie przepisy</w:t>
      </w:r>
      <w:r w:rsidR="009A6F9F">
        <w:rPr>
          <w:rFonts w:ascii="Bookman Old Style" w:hAnsi="Bookman Old Style"/>
        </w:rPr>
        <w:t xml:space="preserve"> </w:t>
      </w:r>
      <w:r w:rsidRPr="005611F4">
        <w:rPr>
          <w:rFonts w:ascii="Bookman Old Style" w:hAnsi="Bookman Old Style"/>
        </w:rPr>
        <w:t>Kodeksu</w:t>
      </w:r>
      <w:r w:rsidR="009A6F9F">
        <w:rPr>
          <w:rFonts w:ascii="Bookman Old Style" w:hAnsi="Bookman Old Style"/>
        </w:rPr>
        <w:t xml:space="preserve"> </w:t>
      </w:r>
      <w:r w:rsidRPr="009A6F9F">
        <w:rPr>
          <w:rFonts w:ascii="Bookman Old Style" w:hAnsi="Bookman Old Style"/>
        </w:rPr>
        <w:t>cywilnego i inne właściwe dla przedmiotu umowy.</w:t>
      </w:r>
    </w:p>
    <w:p w14:paraId="3D815FB2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spacing w:after="160" w:line="259" w:lineRule="auto"/>
        <w:ind w:left="284" w:right="153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Ewentualne spory powstałe na tle realizacji umowy Strony rozstrzygać będą polubownie a w razie braku możliwości porozumienia rozstrzygać będzie sąd powszechny właściwy miejscowo dla siedziby Zamawiającego.</w:t>
      </w:r>
    </w:p>
    <w:p w14:paraId="0413B72E" w14:textId="77777777" w:rsidR="006561DE" w:rsidRPr="005611F4" w:rsidRDefault="00387F4A" w:rsidP="001E10BD">
      <w:pPr>
        <w:pStyle w:val="Akapitzlist"/>
        <w:numPr>
          <w:ilvl w:val="0"/>
          <w:numId w:val="1"/>
        </w:numPr>
        <w:tabs>
          <w:tab w:val="left" w:pos="423"/>
        </w:tabs>
        <w:spacing w:after="160" w:line="259" w:lineRule="auto"/>
        <w:ind w:left="284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Umowę niniejszą sporządzono w dwóch jednobrzmiących egzemplarzach, z których</w:t>
      </w:r>
    </w:p>
    <w:p w14:paraId="03670601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jeden jest dla Zamawiającego i jeden dla Wykonawcy.</w:t>
      </w:r>
    </w:p>
    <w:p w14:paraId="225E00DF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21E39198" w14:textId="77777777" w:rsidR="00C608F8" w:rsidRPr="005611F4" w:rsidRDefault="00C608F8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0B5440CF" w14:textId="77777777" w:rsidR="006561DE" w:rsidRPr="005611F4" w:rsidRDefault="00387F4A" w:rsidP="001E10BD">
      <w:pPr>
        <w:tabs>
          <w:tab w:val="left" w:pos="5806"/>
        </w:tabs>
        <w:spacing w:after="160" w:line="259" w:lineRule="auto"/>
        <w:ind w:left="284" w:hanging="284"/>
        <w:jc w:val="both"/>
        <w:rPr>
          <w:rFonts w:ascii="Bookman Old Style" w:hAnsi="Bookman Old Style"/>
          <w:b/>
        </w:rPr>
      </w:pPr>
      <w:r w:rsidRPr="005611F4">
        <w:rPr>
          <w:rFonts w:ascii="Bookman Old Style" w:hAnsi="Bookman Old Style"/>
          <w:b/>
        </w:rPr>
        <w:t>……………………………..</w:t>
      </w:r>
      <w:r w:rsidRPr="005611F4">
        <w:rPr>
          <w:rFonts w:ascii="Bookman Old Style" w:hAnsi="Bookman Old Style"/>
          <w:b/>
        </w:rPr>
        <w:tab/>
        <w:t>…………..……………………..</w:t>
      </w:r>
    </w:p>
    <w:p w14:paraId="3A46F7DA" w14:textId="77777777" w:rsidR="006561DE" w:rsidRPr="005611F4" w:rsidRDefault="00387F4A" w:rsidP="001E10BD">
      <w:pPr>
        <w:pStyle w:val="Tekstpodstawowy"/>
        <w:tabs>
          <w:tab w:val="left" w:pos="6514"/>
        </w:tabs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sz w:val="22"/>
          <w:szCs w:val="22"/>
        </w:rPr>
        <w:t>Zamawiający</w:t>
      </w:r>
      <w:r w:rsidRPr="005611F4">
        <w:rPr>
          <w:rFonts w:ascii="Bookman Old Style" w:hAnsi="Bookman Old Style"/>
          <w:sz w:val="22"/>
          <w:szCs w:val="22"/>
        </w:rPr>
        <w:tab/>
        <w:t>Wykonawca</w:t>
      </w:r>
    </w:p>
    <w:p w14:paraId="4F9F37F1" w14:textId="77777777" w:rsidR="006561DE" w:rsidRPr="005611F4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2A31F8E9" w14:textId="77777777" w:rsidR="006561DE" w:rsidRPr="005611F4" w:rsidRDefault="00387F4A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  <w:r w:rsidRPr="005611F4">
        <w:rPr>
          <w:rFonts w:ascii="Bookman Old Style" w:hAnsi="Bookman Old Style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5A538871" wp14:editId="51A64173">
                <wp:simplePos x="0" y="0"/>
                <wp:positionH relativeFrom="page">
                  <wp:posOffset>2185670</wp:posOffset>
                </wp:positionH>
                <wp:positionV relativeFrom="paragraph">
                  <wp:posOffset>204772</wp:posOffset>
                </wp:positionV>
                <wp:extent cx="3192145" cy="7213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145" cy="7213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9067F" w14:textId="77777777" w:rsidR="006561DE" w:rsidRDefault="00387F4A">
                            <w:pPr>
                              <w:pStyle w:val="Tekstpodstawowy"/>
                              <w:ind w:left="1222" w:firstLine="0"/>
                              <w:jc w:val="left"/>
                            </w:pPr>
                            <w:r>
                              <w:t>Miejsce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kontrasygnatę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388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2.1pt;margin-top:16.1pt;width:251.35pt;height:56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6309067F" w14:textId="77777777" w:rsidR="006561DE" w:rsidRDefault="00387F4A">
                      <w:pPr>
                        <w:pStyle w:val="Tekstpodstawowy"/>
                        <w:ind w:left="1222" w:firstLine="0"/>
                        <w:jc w:val="left"/>
                      </w:pPr>
                      <w:r>
                        <w:t>Miejsce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kontrasygnatę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6CCBF" w14:textId="77777777" w:rsidR="006561DE" w:rsidRDefault="006561DE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1E6BECDE" w14:textId="77777777" w:rsidR="00A93827" w:rsidRPr="005611F4" w:rsidRDefault="00A93827" w:rsidP="001E10BD">
      <w:pPr>
        <w:pStyle w:val="Tekstpodstawowy"/>
        <w:spacing w:after="160" w:line="259" w:lineRule="auto"/>
        <w:ind w:left="284" w:hanging="284"/>
        <w:rPr>
          <w:rFonts w:ascii="Bookman Old Style" w:hAnsi="Bookman Old Style"/>
          <w:sz w:val="22"/>
          <w:szCs w:val="22"/>
        </w:rPr>
      </w:pPr>
    </w:p>
    <w:p w14:paraId="528B397D" w14:textId="5FAF4A2C" w:rsidR="00A93827" w:rsidRDefault="00387F4A" w:rsidP="001E10BD">
      <w:pPr>
        <w:spacing w:after="160" w:line="259" w:lineRule="auto"/>
        <w:ind w:left="284" w:right="2839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1 – Opis przedmiotu </w:t>
      </w:r>
      <w:r w:rsidR="00A93827">
        <w:rPr>
          <w:rFonts w:ascii="Bookman Old Style" w:hAnsi="Bookman Old Style"/>
        </w:rPr>
        <w:t>z</w:t>
      </w:r>
      <w:r w:rsidRPr="005611F4">
        <w:rPr>
          <w:rFonts w:ascii="Bookman Old Style" w:hAnsi="Bookman Old Style"/>
        </w:rPr>
        <w:t xml:space="preserve">amówienia </w:t>
      </w:r>
    </w:p>
    <w:p w14:paraId="1D89ADE1" w14:textId="170C6BAB" w:rsidR="006561DE" w:rsidRPr="005611F4" w:rsidRDefault="00387F4A" w:rsidP="001E10BD">
      <w:pPr>
        <w:spacing w:after="160" w:line="259" w:lineRule="auto"/>
        <w:ind w:left="284" w:right="4853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Załącznik nr 2 – Oferta Wykonawcy</w:t>
      </w:r>
    </w:p>
    <w:p w14:paraId="45E05932" w14:textId="77777777" w:rsidR="006561DE" w:rsidRPr="005611F4" w:rsidRDefault="00387F4A" w:rsidP="001E10BD">
      <w:pPr>
        <w:spacing w:after="160" w:line="259" w:lineRule="auto"/>
        <w:ind w:left="28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>Załącznik nr 3 – Klauzula informacyjna RODO</w:t>
      </w:r>
    </w:p>
    <w:p w14:paraId="4A7FE270" w14:textId="77777777" w:rsidR="00A93827" w:rsidRDefault="00387F4A" w:rsidP="001E10BD">
      <w:pPr>
        <w:spacing w:after="160" w:line="259" w:lineRule="auto"/>
        <w:ind w:left="284" w:right="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4 – Klauzula informacyjna Instytucji Pośredniczącej </w:t>
      </w:r>
    </w:p>
    <w:p w14:paraId="4ACA9F71" w14:textId="4EB9D727" w:rsidR="006561DE" w:rsidRPr="005611F4" w:rsidRDefault="00387F4A" w:rsidP="001E10BD">
      <w:pPr>
        <w:spacing w:after="160" w:line="259" w:lineRule="auto"/>
        <w:ind w:left="284" w:right="4" w:hanging="284"/>
        <w:jc w:val="both"/>
        <w:rPr>
          <w:rFonts w:ascii="Bookman Old Style" w:hAnsi="Bookman Old Style"/>
        </w:rPr>
      </w:pPr>
      <w:r w:rsidRPr="005611F4">
        <w:rPr>
          <w:rFonts w:ascii="Bookman Old Style" w:hAnsi="Bookman Old Style"/>
        </w:rPr>
        <w:t xml:space="preserve">Załącznik nr 5 – Klauzula informacyjna </w:t>
      </w:r>
      <w:r w:rsidR="00A93827">
        <w:rPr>
          <w:rFonts w:ascii="Bookman Old Style" w:hAnsi="Bookman Old Style"/>
        </w:rPr>
        <w:t>I</w:t>
      </w:r>
      <w:r w:rsidRPr="005611F4">
        <w:rPr>
          <w:rFonts w:ascii="Bookman Old Style" w:hAnsi="Bookman Old Style"/>
        </w:rPr>
        <w:t>nstytucji Zarządzającej</w:t>
      </w:r>
    </w:p>
    <w:sectPr w:rsidR="006561DE" w:rsidRPr="005611F4" w:rsidSect="00F90333">
      <w:headerReference w:type="default" r:id="rId8"/>
      <w:footerReference w:type="default" r:id="rId9"/>
      <w:pgSz w:w="11910" w:h="16840"/>
      <w:pgMar w:top="1417" w:right="1417" w:bottom="1417" w:left="1417" w:header="811" w:footer="2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61C4" w14:textId="77777777" w:rsidR="002F4FBE" w:rsidRDefault="002F4FBE">
      <w:r>
        <w:separator/>
      </w:r>
    </w:p>
  </w:endnote>
  <w:endnote w:type="continuationSeparator" w:id="0">
    <w:p w14:paraId="6F546253" w14:textId="77777777" w:rsidR="002F4FBE" w:rsidRDefault="002F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A7B7" w14:textId="77777777" w:rsidR="006561DE" w:rsidRDefault="00387F4A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99E8259" wp14:editId="20FB4815">
              <wp:simplePos x="0" y="0"/>
              <wp:positionH relativeFrom="page">
                <wp:posOffset>3464178</wp:posOffset>
              </wp:positionH>
              <wp:positionV relativeFrom="page">
                <wp:posOffset>10397057</wp:posOffset>
              </wp:positionV>
              <wp:extent cx="6311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EE7CD" w14:textId="2BE50F26" w:rsidR="006561DE" w:rsidRDefault="00387F4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 w:rsidR="003D176D">
                            <w:rPr>
                              <w:rFonts w:ascii="Calibri"/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D176D">
                            <w:rPr>
                              <w:rFonts w:ascii="Calibri"/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E82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2.75pt;margin-top:818.65pt;width:49.7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" filled="f" stroked="f">
              <v:textbox inset="0,0,0,0">
                <w:txbxContent>
                  <w:p w14:paraId="68EEE7CD" w14:textId="2BE50F26" w:rsidR="006561DE" w:rsidRDefault="00387F4A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 w:rsidR="003D176D">
                      <w:rPr>
                        <w:rFonts w:ascii="Calibri"/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z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3D176D">
                      <w:rPr>
                        <w:rFonts w:ascii="Calibri"/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FCD4" w14:textId="77777777" w:rsidR="002F4FBE" w:rsidRDefault="002F4FBE">
      <w:r>
        <w:separator/>
      </w:r>
    </w:p>
  </w:footnote>
  <w:footnote w:type="continuationSeparator" w:id="0">
    <w:p w14:paraId="4AA3A3C5" w14:textId="77777777" w:rsidR="002F4FBE" w:rsidRDefault="002F4FBE">
      <w:r>
        <w:continuationSeparator/>
      </w:r>
    </w:p>
  </w:footnote>
  <w:footnote w:id="1">
    <w:p w14:paraId="03F058B6" w14:textId="3150BA16" w:rsidR="009A6F9F" w:rsidRPr="009A6F9F" w:rsidRDefault="009A6F9F" w:rsidP="009A6F9F">
      <w:pPr>
        <w:spacing w:after="160" w:line="259" w:lineRule="auto"/>
        <w:ind w:left="284" w:hanging="284"/>
        <w:jc w:val="both"/>
        <w:rPr>
          <w:rFonts w:ascii="Bookman Old Style" w:hAnsi="Bookman Old Style"/>
          <w:i/>
        </w:rPr>
      </w:pPr>
      <w:r>
        <w:rPr>
          <w:rStyle w:val="Odwoanieprzypisudolnego"/>
        </w:rPr>
        <w:footnoteRef/>
      </w:r>
      <w:r w:rsidRPr="005611F4">
        <w:rPr>
          <w:rFonts w:ascii="Bookman Old Style" w:hAnsi="Bookman Old Style"/>
          <w:i/>
        </w:rPr>
        <w:t xml:space="preserve">§ 3a stosuje się jeśli </w:t>
      </w:r>
      <w:r w:rsidRPr="005611F4">
        <w:rPr>
          <w:rFonts w:ascii="Bookman Old Style" w:hAnsi="Bookman Old Style"/>
        </w:rPr>
        <w:t xml:space="preserve">Wykonawca </w:t>
      </w:r>
      <w:r w:rsidRPr="005611F4">
        <w:rPr>
          <w:rFonts w:ascii="Bookman Old Style" w:hAnsi="Bookman Old Style"/>
          <w:i/>
        </w:rPr>
        <w:t xml:space="preserve">oświadczy, że jest czynnym podatnikiem podatku VAT, jeśli </w:t>
      </w:r>
      <w:r w:rsidRPr="005611F4">
        <w:rPr>
          <w:rFonts w:ascii="Bookman Old Style" w:hAnsi="Bookman Old Style"/>
        </w:rPr>
        <w:t xml:space="preserve">Wykonawca </w:t>
      </w:r>
      <w:r w:rsidRPr="005611F4">
        <w:rPr>
          <w:rFonts w:ascii="Bookman Old Style" w:hAnsi="Bookman Old Style"/>
          <w:i/>
        </w:rPr>
        <w:t>oświadczy że nie jest czynnym podatnikiem podatku VAT wówczas§ 3a nie stosuje się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F48F" w14:textId="0EE2F930" w:rsidR="006561DE" w:rsidRPr="00F90333" w:rsidRDefault="00F90333" w:rsidP="00F90333">
    <w:pPr>
      <w:pStyle w:val="Nagwek"/>
    </w:pPr>
    <w:r>
      <w:rPr>
        <w:noProof/>
      </w:rPr>
      <w:drawing>
        <wp:inline distT="0" distB="0" distL="0" distR="0" wp14:anchorId="34CA774C" wp14:editId="1C1FE6B9">
          <wp:extent cx="5761355" cy="536575"/>
          <wp:effectExtent l="0" t="0" r="0" b="0"/>
          <wp:docPr id="4146093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3FF"/>
    <w:multiLevelType w:val="hybridMultilevel"/>
    <w:tmpl w:val="148C8D7E"/>
    <w:lvl w:ilvl="0" w:tplc="C73E4F38">
      <w:start w:val="2"/>
      <w:numFmt w:val="decimal"/>
      <w:lvlText w:val="%1."/>
      <w:lvlJc w:val="left"/>
      <w:pPr>
        <w:ind w:left="5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0CA2BA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3932AB4C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1B54BAD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08C0FDE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35DE00E4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6C08D922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87400DD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4E30E16C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E92A2E"/>
    <w:multiLevelType w:val="hybridMultilevel"/>
    <w:tmpl w:val="C76C1EF4"/>
    <w:lvl w:ilvl="0" w:tplc="EFCCFA14">
      <w:start w:val="1"/>
      <w:numFmt w:val="decimal"/>
      <w:lvlText w:val="%1."/>
      <w:lvlJc w:val="left"/>
      <w:pPr>
        <w:ind w:left="568" w:hanging="360"/>
      </w:pPr>
      <w:rPr>
        <w:rFonts w:hint="default"/>
        <w:spacing w:val="-1"/>
        <w:w w:val="99"/>
        <w:lang w:val="pl-PL" w:eastAsia="en-US" w:bidi="ar-SA"/>
      </w:rPr>
    </w:lvl>
    <w:lvl w:ilvl="1" w:tplc="71B0D986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71A66ABC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ECA60C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7F0AD1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03AAE30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2A1E1D30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17E29A5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707476FC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292C72"/>
    <w:multiLevelType w:val="hybridMultilevel"/>
    <w:tmpl w:val="B4D6EB6A"/>
    <w:lvl w:ilvl="0" w:tplc="04150011">
      <w:start w:val="1"/>
      <w:numFmt w:val="decimal"/>
      <w:lvlText w:val="%1)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0526FDA2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F0884736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F1A2EE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73C6045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03CDA28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C4603408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6618387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0C6837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06795B"/>
    <w:multiLevelType w:val="hybridMultilevel"/>
    <w:tmpl w:val="FB34AD74"/>
    <w:lvl w:ilvl="0" w:tplc="B8F4FDF4">
      <w:start w:val="1"/>
      <w:numFmt w:val="decimal"/>
      <w:lvlText w:val="%1."/>
      <w:lvlJc w:val="left"/>
      <w:pPr>
        <w:ind w:left="424" w:hanging="28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100888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AF92F82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5DC8D1A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94C6EBC6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C8281ED6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3BEC5FCC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907C762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EF58C22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A693E99"/>
    <w:multiLevelType w:val="hybridMultilevel"/>
    <w:tmpl w:val="889095AE"/>
    <w:lvl w:ilvl="0" w:tplc="9EDE3B96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4AD7E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CEBA5C9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D8A954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0604046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F4ED62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3E4D32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D8F8502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BFA6E7B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702AAC"/>
    <w:multiLevelType w:val="hybridMultilevel"/>
    <w:tmpl w:val="A5789644"/>
    <w:lvl w:ilvl="0" w:tplc="363E6BE2">
      <w:start w:val="1"/>
      <w:numFmt w:val="decimal"/>
      <w:lvlText w:val="%1.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1" w:tplc="4790E002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4D424FB6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56B868B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CCEF5B6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C91E3716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B6FEA95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F1444CA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E6D88F1A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23C6257"/>
    <w:multiLevelType w:val="hybridMultilevel"/>
    <w:tmpl w:val="BDA2948C"/>
    <w:lvl w:ilvl="0" w:tplc="38824EA6">
      <w:start w:val="1"/>
      <w:numFmt w:val="decimal"/>
      <w:lvlText w:val="%1."/>
      <w:lvlJc w:val="left"/>
      <w:pPr>
        <w:ind w:left="568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3DCCD44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550871EA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B6544BFC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8BD6F99C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8E025F10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70B0722E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BE7C52F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58C6FD4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07E1861"/>
    <w:multiLevelType w:val="hybridMultilevel"/>
    <w:tmpl w:val="E3C49B80"/>
    <w:lvl w:ilvl="0" w:tplc="23F26FBE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B0114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FC78162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C944B138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3E908E86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B8E038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E28A4B0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9572CA2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1ACC734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1CB66ED"/>
    <w:multiLevelType w:val="hybridMultilevel"/>
    <w:tmpl w:val="C41A9146"/>
    <w:lvl w:ilvl="0" w:tplc="B546CD5A">
      <w:start w:val="1"/>
      <w:numFmt w:val="decimal"/>
      <w:lvlText w:val="%1."/>
      <w:lvlJc w:val="left"/>
      <w:pPr>
        <w:ind w:left="50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F60992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73865284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F8323A2C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146E137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DAFC762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25A717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6E4DBA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25466AE0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6230E6F"/>
    <w:multiLevelType w:val="hybridMultilevel"/>
    <w:tmpl w:val="B270FCF6"/>
    <w:lvl w:ilvl="0" w:tplc="F62CBEE6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24009196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CC380E10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DBF602B4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DDCB816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99501D52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2FB0E3CE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FEDCD14A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A3626E0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FC27EEF"/>
    <w:multiLevelType w:val="hybridMultilevel"/>
    <w:tmpl w:val="EFF4E72E"/>
    <w:lvl w:ilvl="0" w:tplc="85185450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99"/>
        <w:lang w:val="pl-PL" w:eastAsia="en-US" w:bidi="ar-SA"/>
      </w:rPr>
    </w:lvl>
    <w:lvl w:ilvl="1" w:tplc="0526FDA2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F0884736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3F1A2EE6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73C6045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E03CDA28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C4603408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6618387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0C6837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 w16cid:durableId="1154684861">
    <w:abstractNumId w:val="5"/>
  </w:num>
  <w:num w:numId="2" w16cid:durableId="1654681794">
    <w:abstractNumId w:val="10"/>
  </w:num>
  <w:num w:numId="3" w16cid:durableId="1323856527">
    <w:abstractNumId w:val="1"/>
  </w:num>
  <w:num w:numId="4" w16cid:durableId="1849978557">
    <w:abstractNumId w:val="8"/>
  </w:num>
  <w:num w:numId="5" w16cid:durableId="426342503">
    <w:abstractNumId w:val="4"/>
  </w:num>
  <w:num w:numId="6" w16cid:durableId="1186404863">
    <w:abstractNumId w:val="7"/>
  </w:num>
  <w:num w:numId="7" w16cid:durableId="337738994">
    <w:abstractNumId w:val="9"/>
  </w:num>
  <w:num w:numId="8" w16cid:durableId="248275888">
    <w:abstractNumId w:val="0"/>
  </w:num>
  <w:num w:numId="9" w16cid:durableId="2028218000">
    <w:abstractNumId w:val="6"/>
  </w:num>
  <w:num w:numId="10" w16cid:durableId="1646856429">
    <w:abstractNumId w:val="3"/>
  </w:num>
  <w:num w:numId="11" w16cid:durableId="14944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DE"/>
    <w:rsid w:val="00012D94"/>
    <w:rsid w:val="00043D16"/>
    <w:rsid w:val="000622C1"/>
    <w:rsid w:val="001137D7"/>
    <w:rsid w:val="001E10BD"/>
    <w:rsid w:val="001F0518"/>
    <w:rsid w:val="001F2492"/>
    <w:rsid w:val="002F4E85"/>
    <w:rsid w:val="002F4FBE"/>
    <w:rsid w:val="00387F4A"/>
    <w:rsid w:val="003D176D"/>
    <w:rsid w:val="004A4253"/>
    <w:rsid w:val="005611F4"/>
    <w:rsid w:val="005A1FE7"/>
    <w:rsid w:val="005A6DF1"/>
    <w:rsid w:val="006561DE"/>
    <w:rsid w:val="007201D4"/>
    <w:rsid w:val="008C2C35"/>
    <w:rsid w:val="008D120F"/>
    <w:rsid w:val="008E04E3"/>
    <w:rsid w:val="00906F83"/>
    <w:rsid w:val="009234C2"/>
    <w:rsid w:val="009A6F9F"/>
    <w:rsid w:val="009C4AF6"/>
    <w:rsid w:val="00A5370F"/>
    <w:rsid w:val="00A93827"/>
    <w:rsid w:val="00B367F8"/>
    <w:rsid w:val="00B50685"/>
    <w:rsid w:val="00C608F8"/>
    <w:rsid w:val="00C82ABD"/>
    <w:rsid w:val="00CE64A7"/>
    <w:rsid w:val="00D6198A"/>
    <w:rsid w:val="00E11AA5"/>
    <w:rsid w:val="00F2662E"/>
    <w:rsid w:val="00F90333"/>
    <w:rsid w:val="00F9692A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1374"/>
  <w15:docId w15:val="{6AE50ECA-E64D-4B51-AFE0-3D456D39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35"/>
      <w:ind w:right="7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450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 w:hanging="36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3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4C2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3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4C2"/>
    <w:rPr>
      <w:rFonts w:ascii="Verdana" w:eastAsia="Verdana" w:hAnsi="Verdana" w:cs="Verdana"/>
      <w:lang w:val="pl-PL"/>
    </w:rPr>
  </w:style>
  <w:style w:type="character" w:styleId="Hipercze">
    <w:name w:val="Hyperlink"/>
    <w:basedOn w:val="Domylnaczcionkaakapitu"/>
    <w:uiPriority w:val="99"/>
    <w:unhideWhenUsed/>
    <w:rsid w:val="00C608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8F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0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0BD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0BD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0BD"/>
    <w:rPr>
      <w:rFonts w:ascii="Segoe UI" w:eastAsia="Verdana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F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F9F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BE62-1069-424D-AF34-BFF090FE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Grumanowska</dc:creator>
  <cp:lastModifiedBy>Zofia Kuczyńska</cp:lastModifiedBy>
  <cp:revision>2</cp:revision>
  <dcterms:created xsi:type="dcterms:W3CDTF">2025-06-06T06:43:00Z</dcterms:created>
  <dcterms:modified xsi:type="dcterms:W3CDTF">2025-06-06T06:43:00Z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